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AE" w:rsidRPr="0032573C" w:rsidRDefault="000724AE" w:rsidP="0032573C">
      <w:pPr>
        <w:tabs>
          <w:tab w:val="left" w:pos="9003"/>
        </w:tabs>
        <w:jc w:val="center"/>
        <w:rPr>
          <w:rFonts w:ascii="SassoonPrimaryInfant" w:hAnsi="SassoonPrimaryInfant"/>
          <w:sz w:val="18"/>
        </w:rPr>
      </w:pPr>
      <w:r w:rsidRPr="000F300F">
        <w:rPr>
          <w:rFonts w:ascii="SassoonPrimaryInfant" w:hAnsi="SassoonPrimaryInfant"/>
          <w:b/>
          <w:u w:val="single"/>
        </w:rPr>
        <w:t xml:space="preserve">Autumn Term </w:t>
      </w:r>
      <w:r w:rsidR="004D1FB4" w:rsidRPr="000F300F">
        <w:rPr>
          <w:rFonts w:ascii="SassoonPrimaryInfant" w:hAnsi="SassoonPrimaryInfant"/>
          <w:b/>
          <w:u w:val="single"/>
        </w:rPr>
        <w:t>2</w:t>
      </w:r>
      <w:r w:rsidRPr="000F300F">
        <w:rPr>
          <w:rFonts w:ascii="SassoonPrimaryInfant" w:hAnsi="SassoonPrimaryInfant"/>
          <w:b/>
          <w:u w:val="single"/>
        </w:rPr>
        <w:t xml:space="preserve"> </w:t>
      </w:r>
      <w:r w:rsidR="001E62B3" w:rsidRPr="000F300F">
        <w:rPr>
          <w:rFonts w:ascii="SassoonPrimaryInfant" w:hAnsi="SassoonPrimaryInfant"/>
          <w:b/>
          <w:u w:val="single"/>
        </w:rPr>
        <w:t xml:space="preserve">- </w:t>
      </w:r>
      <w:proofErr w:type="spellStart"/>
      <w:r w:rsidR="001E62B3" w:rsidRPr="000F300F">
        <w:rPr>
          <w:rFonts w:ascii="SassoonPrimaryInfant" w:hAnsi="SassoonPrimaryInfant"/>
          <w:b/>
          <w:u w:val="single"/>
        </w:rPr>
        <w:t>Penponds</w:t>
      </w:r>
      <w:proofErr w:type="spellEnd"/>
    </w:p>
    <w:p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4D1FB4" w:rsidRPr="0032573C">
        <w:rPr>
          <w:rFonts w:ascii="SassoonPrimaryInfant" w:hAnsi="SassoonPrimaryInfant"/>
          <w:b/>
          <w:sz w:val="18"/>
          <w:szCs w:val="20"/>
        </w:rPr>
        <w:t>Caring</w:t>
      </w:r>
      <w:r w:rsidR="0032573C">
        <w:rPr>
          <w:rFonts w:ascii="SassoonPrimaryInfant" w:hAnsi="SassoonPrimaryInfant"/>
          <w:b/>
          <w:sz w:val="18"/>
          <w:szCs w:val="20"/>
        </w:rPr>
        <w:t xml:space="preserve"> (Rights)</w:t>
      </w:r>
    </w:p>
    <w:p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BF284B">
        <w:rPr>
          <w:rFonts w:ascii="SassoonPrimaryInfant" w:hAnsi="SassoonPrimaryInfant"/>
          <w:b/>
          <w:sz w:val="18"/>
          <w:szCs w:val="20"/>
        </w:rPr>
        <w:t>2:40</w:t>
      </w:r>
      <w:r w:rsidRPr="0032573C">
        <w:rPr>
          <w:rFonts w:ascii="SassoonPrimaryInfant" w:hAnsi="SassoonPrimaryInfant"/>
          <w:b/>
          <w:sz w:val="18"/>
          <w:szCs w:val="20"/>
        </w:rPr>
        <w:t>pm</w:t>
      </w:r>
      <w:r w:rsidR="00BF284B">
        <w:rPr>
          <w:rFonts w:ascii="SassoonPrimaryInfant" w:hAnsi="SassoonPrimaryInfant"/>
          <w:b/>
          <w:sz w:val="18"/>
          <w:szCs w:val="20"/>
        </w:rPr>
        <w:t xml:space="preserve"> (2:35 on Friday)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268"/>
        <w:gridCol w:w="1559"/>
        <w:gridCol w:w="2410"/>
        <w:gridCol w:w="1671"/>
      </w:tblGrid>
      <w:tr w:rsidR="00BF284B" w:rsidRPr="000F300F" w:rsidTr="00712E69">
        <w:tc>
          <w:tcPr>
            <w:tcW w:w="1129" w:type="dxa"/>
          </w:tcPr>
          <w:p w:rsidR="00BF284B" w:rsidRPr="000F300F" w:rsidRDefault="00BF284B" w:rsidP="00BF284B">
            <w:pPr>
              <w:rPr>
                <w:rFonts w:ascii="SassoonPrimaryInfant" w:hAnsi="SassoonPrimaryInfant"/>
                <w:b/>
                <w:sz w:val="18"/>
              </w:rPr>
            </w:pPr>
          </w:p>
        </w:tc>
        <w:tc>
          <w:tcPr>
            <w:tcW w:w="1418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Monday</w:t>
            </w:r>
          </w:p>
          <w:p w:rsidR="000A200B" w:rsidRPr="000E184A" w:rsidRDefault="000A200B" w:rsidP="000A200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Picture News</w:t>
            </w:r>
          </w:p>
          <w:p w:rsidR="000A200B" w:rsidRPr="000E184A" w:rsidRDefault="000A200B" w:rsidP="000A200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5B475D"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BF284B" w:rsidRPr="000E184A" w:rsidRDefault="000A200B" w:rsidP="000A200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Rota - Teachers</w:t>
            </w:r>
          </w:p>
        </w:tc>
        <w:tc>
          <w:tcPr>
            <w:tcW w:w="2268" w:type="dxa"/>
          </w:tcPr>
          <w:p w:rsidR="00BF284B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Tuesday</w:t>
            </w:r>
          </w:p>
          <w:p w:rsidR="00A86A3F" w:rsidRDefault="000A200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Value</w:t>
            </w:r>
            <w:r w:rsidR="00A86A3F">
              <w:rPr>
                <w:rFonts w:ascii="SassoonPrimaryInfant" w:hAnsi="SassoonPrimaryInfant"/>
                <w:b/>
                <w:sz w:val="18"/>
                <w:szCs w:val="20"/>
              </w:rPr>
              <w:t>s/</w:t>
            </w:r>
            <w:r>
              <w:rPr>
                <w:rFonts w:ascii="SassoonPrimaryInfant" w:hAnsi="SassoonPrimaryInfant"/>
                <w:b/>
                <w:sz w:val="18"/>
                <w:szCs w:val="20"/>
              </w:rPr>
              <w:t>Rights</w:t>
            </w:r>
            <w:r w:rsidR="00A86A3F">
              <w:rPr>
                <w:rFonts w:ascii="SassoonPrimaryInfant" w:hAnsi="SassoonPrimaryInfant"/>
                <w:b/>
                <w:sz w:val="18"/>
                <w:szCs w:val="20"/>
              </w:rPr>
              <w:t>/</w:t>
            </w:r>
          </w:p>
          <w:p w:rsidR="000A200B" w:rsidRDefault="00A86A3F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Events</w:t>
            </w:r>
          </w:p>
          <w:p w:rsidR="000A200B" w:rsidRPr="000E184A" w:rsidRDefault="000A200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Wednesday</w:t>
            </w:r>
          </w:p>
          <w:p w:rsidR="00BF284B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Singing/Values</w:t>
            </w:r>
          </w:p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5B475D"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 xml:space="preserve">Rebekah or Becky </w:t>
            </w:r>
          </w:p>
        </w:tc>
        <w:tc>
          <w:tcPr>
            <w:tcW w:w="2410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Thursday</w:t>
            </w:r>
          </w:p>
          <w:p w:rsidR="000A200B" w:rsidRPr="000E184A" w:rsidRDefault="000A200B" w:rsidP="000A200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:rsidR="00BF284B" w:rsidRPr="000E184A" w:rsidRDefault="000A200B" w:rsidP="000A200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Revisit News and Rights</w:t>
            </w:r>
          </w:p>
        </w:tc>
        <w:tc>
          <w:tcPr>
            <w:tcW w:w="1671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Friday</w:t>
            </w:r>
          </w:p>
          <w:p w:rsidR="00BF284B" w:rsidRPr="000E184A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 w:rsidRPr="000E184A">
              <w:rPr>
                <w:rFonts w:ascii="SassoonPrimaryInfant" w:hAnsi="SassoonPrimaryInfant"/>
                <w:b/>
                <w:sz w:val="18"/>
                <w:szCs w:val="20"/>
              </w:rPr>
              <w:t>Celebration Assembly</w:t>
            </w:r>
          </w:p>
          <w:p w:rsidR="00BF284B" w:rsidRDefault="00BF284B" w:rsidP="00BF284B">
            <w:pP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</w:pPr>
            <w:r w:rsidRPr="005B475D"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:rsidR="001F4BA2" w:rsidRPr="000E184A" w:rsidRDefault="001F4BA2" w:rsidP="00BF284B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to lead</w:t>
            </w:r>
            <w:bookmarkStart w:id="0" w:name="_GoBack"/>
            <w:bookmarkEnd w:id="0"/>
          </w:p>
        </w:tc>
      </w:tr>
      <w:tr w:rsidR="00FC32BE" w:rsidRPr="000F300F" w:rsidTr="00712E69">
        <w:tc>
          <w:tcPr>
            <w:tcW w:w="1129" w:type="dxa"/>
          </w:tcPr>
          <w:p w:rsidR="00FC32BE" w:rsidRPr="000F300F" w:rsidRDefault="00BF284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31.10.2022</w:t>
            </w:r>
          </w:p>
        </w:tc>
        <w:tc>
          <w:tcPr>
            <w:tcW w:w="1418" w:type="dxa"/>
          </w:tcPr>
          <w:p w:rsidR="00FC32BE" w:rsidRPr="000F300F" w:rsidRDefault="000A200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</w:t>
            </w:r>
            <w:r w:rsidR="00A86A3F">
              <w:rPr>
                <w:rFonts w:ascii="SassoonPrimaryInfant" w:hAnsi="SassoonPrimaryInfant"/>
                <w:sz w:val="20"/>
              </w:rPr>
              <w:t>, linked to British Values, Rights and Values.</w:t>
            </w:r>
          </w:p>
        </w:tc>
        <w:tc>
          <w:tcPr>
            <w:tcW w:w="2268" w:type="dxa"/>
          </w:tcPr>
          <w:p w:rsidR="000A200B" w:rsidRPr="00A86A3F" w:rsidRDefault="000A200B" w:rsidP="000E28CF">
            <w:pPr>
              <w:rPr>
                <w:rFonts w:ascii="SassoonPrimaryInfant" w:hAnsi="SassoonPrimaryInfant"/>
                <w:sz w:val="20"/>
                <w:u w:val="single"/>
              </w:rPr>
            </w:pPr>
            <w:r w:rsidRPr="00A86A3F">
              <w:rPr>
                <w:rFonts w:ascii="SassoonPrimaryInfant" w:hAnsi="SassoonPrimaryInfant"/>
                <w:sz w:val="20"/>
                <w:u w:val="single"/>
              </w:rPr>
              <w:t>National Authors Day</w:t>
            </w:r>
          </w:p>
          <w:p w:rsidR="00A86A3F" w:rsidRDefault="000A200B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Share favourite authors. Listen to class read and create reflections on favourite author.</w:t>
            </w:r>
          </w:p>
          <w:p w:rsidR="00A86A3F" w:rsidRDefault="00A86A3F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A29 – right to be the best you can be.</w:t>
            </w:r>
          </w:p>
          <w:p w:rsidR="00A86A3F" w:rsidRDefault="00A86A3F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Value – Caring, snuggling up with a book</w:t>
            </w:r>
          </w:p>
          <w:p w:rsidR="000A200B" w:rsidRPr="000F300F" w:rsidRDefault="000A200B" w:rsidP="000E28CF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559" w:type="dxa"/>
          </w:tcPr>
          <w:p w:rsidR="00FC32BE" w:rsidRPr="000F300F" w:rsidRDefault="00A86A3F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 – Christmas songs.</w:t>
            </w:r>
          </w:p>
        </w:tc>
        <w:tc>
          <w:tcPr>
            <w:tcW w:w="2410" w:type="dxa"/>
          </w:tcPr>
          <w:p w:rsidR="00A86A3F" w:rsidRPr="000E184A" w:rsidRDefault="00A86A3F" w:rsidP="00A86A3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32573C" w:rsidRDefault="00A86A3F" w:rsidP="00A86A3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A86A3F" w:rsidRPr="000F300F" w:rsidRDefault="00A86A3F" w:rsidP="00A86A3F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FC32BE" w:rsidRPr="000F300F" w:rsidRDefault="00BF284B" w:rsidP="00BF284B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  <w:tr w:rsidR="00FC32BE" w:rsidRPr="000F300F" w:rsidTr="00712E69">
        <w:tc>
          <w:tcPr>
            <w:tcW w:w="1129" w:type="dxa"/>
          </w:tcPr>
          <w:p w:rsidR="00FC32BE" w:rsidRPr="000F300F" w:rsidRDefault="000A200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07.11.2022</w:t>
            </w:r>
          </w:p>
        </w:tc>
        <w:tc>
          <w:tcPr>
            <w:tcW w:w="1418" w:type="dxa"/>
          </w:tcPr>
          <w:p w:rsidR="00A86A3F" w:rsidRDefault="00A86A3F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540B97" w:rsidRDefault="00540B97" w:rsidP="000E28CF">
            <w:pPr>
              <w:rPr>
                <w:rFonts w:ascii="SassoonPrimaryInfant" w:hAnsi="SassoonPrimaryInfant"/>
                <w:sz w:val="20"/>
              </w:rPr>
            </w:pPr>
          </w:p>
          <w:p w:rsidR="00540B97" w:rsidRPr="001F4BA2" w:rsidRDefault="001F4BA2" w:rsidP="000E28CF">
            <w:pPr>
              <w:rPr>
                <w:rFonts w:ascii="SassoonPrimaryInfant" w:hAnsi="SassoonPrimaryInfant"/>
                <w:b/>
                <w:sz w:val="20"/>
              </w:rPr>
            </w:pPr>
            <w:r w:rsidRPr="001F4BA2">
              <w:rPr>
                <w:rFonts w:ascii="SassoonPrimaryInfant" w:hAnsi="SassoonPrimaryInfant"/>
                <w:b/>
                <w:sz w:val="20"/>
              </w:rPr>
              <w:t>Tom</w:t>
            </w:r>
          </w:p>
          <w:p w:rsidR="00A86A3F" w:rsidRDefault="00A86A3F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FC32BE" w:rsidRPr="000F300F" w:rsidRDefault="00FC32BE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2268" w:type="dxa"/>
          </w:tcPr>
          <w:p w:rsidR="00FC32BE" w:rsidRDefault="0083131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Social Media Kindness Day (9.11)</w:t>
            </w:r>
          </w:p>
          <w:p w:rsidR="00831319" w:rsidRPr="000F300F" w:rsidRDefault="0083131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Make a pledge to be kind online. Discuss social media children are aware of and se. Remind age restrictions and online safety.</w:t>
            </w:r>
          </w:p>
        </w:tc>
        <w:tc>
          <w:tcPr>
            <w:tcW w:w="1559" w:type="dxa"/>
          </w:tcPr>
          <w:p w:rsidR="00FC32BE" w:rsidRDefault="00831319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in Transforming Mission Camborne.</w:t>
            </w:r>
          </w:p>
          <w:p w:rsidR="00831319" w:rsidRPr="000F300F" w:rsidRDefault="00831319" w:rsidP="003D61D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Focus: Caring Value.</w:t>
            </w:r>
          </w:p>
        </w:tc>
        <w:tc>
          <w:tcPr>
            <w:tcW w:w="2410" w:type="dxa"/>
          </w:tcPr>
          <w:p w:rsidR="00A86A3F" w:rsidRPr="000E184A" w:rsidRDefault="00A86A3F" w:rsidP="00A86A3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FC32BE" w:rsidRDefault="00A86A3F" w:rsidP="00A86A3F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A86A3F" w:rsidRPr="000F300F" w:rsidRDefault="00A86A3F" w:rsidP="00A86A3F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A86A3F" w:rsidRPr="00A86A3F" w:rsidRDefault="00A86A3F" w:rsidP="00BF284B">
            <w:pPr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A86A3F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 xml:space="preserve">Armistice Day – morning </w:t>
            </w:r>
            <w:r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 xml:space="preserve">assembly for </w:t>
            </w:r>
            <w:r w:rsidRPr="00A86A3F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silence.</w:t>
            </w:r>
          </w:p>
          <w:p w:rsidR="00BF284B" w:rsidRPr="000E184A" w:rsidRDefault="00BF284B" w:rsidP="00BF284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FC32BE" w:rsidRPr="000F300F" w:rsidRDefault="00BF284B" w:rsidP="00BF284B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  <w:tr w:rsidR="00FC32BE" w:rsidRPr="000F300F" w:rsidTr="00712E69">
        <w:tc>
          <w:tcPr>
            <w:tcW w:w="1129" w:type="dxa"/>
          </w:tcPr>
          <w:p w:rsidR="00FC32BE" w:rsidRPr="000F300F" w:rsidRDefault="000A200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14.11.2022</w:t>
            </w:r>
          </w:p>
        </w:tc>
        <w:tc>
          <w:tcPr>
            <w:tcW w:w="1418" w:type="dxa"/>
          </w:tcPr>
          <w:p w:rsidR="00831319" w:rsidRDefault="00831319" w:rsidP="0083131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1F4BA2" w:rsidRDefault="001F4BA2" w:rsidP="00831319">
            <w:pPr>
              <w:rPr>
                <w:rFonts w:ascii="SassoonPrimaryInfant" w:hAnsi="SassoonPrimaryInfant"/>
                <w:sz w:val="20"/>
              </w:rPr>
            </w:pPr>
          </w:p>
          <w:p w:rsidR="001F4BA2" w:rsidRPr="001F4BA2" w:rsidRDefault="001F4BA2" w:rsidP="00831319">
            <w:pPr>
              <w:rPr>
                <w:rFonts w:ascii="SassoonPrimaryInfant" w:hAnsi="SassoonPrimaryInfant"/>
                <w:b/>
                <w:sz w:val="20"/>
              </w:rPr>
            </w:pPr>
            <w:r w:rsidRPr="001F4BA2">
              <w:rPr>
                <w:rFonts w:ascii="SassoonPrimaryInfant" w:hAnsi="SassoonPrimaryInfant"/>
                <w:b/>
                <w:sz w:val="20"/>
              </w:rPr>
              <w:t>Tayler</w:t>
            </w:r>
          </w:p>
          <w:p w:rsidR="00FC32BE" w:rsidRPr="000F300F" w:rsidRDefault="00FC32BE" w:rsidP="00BE71A2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268" w:type="dxa"/>
          </w:tcPr>
          <w:p w:rsidR="00FC32BE" w:rsidRPr="000F300F" w:rsidRDefault="0083131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International Day for Tolerance. Link to British Values.</w:t>
            </w:r>
          </w:p>
        </w:tc>
        <w:tc>
          <w:tcPr>
            <w:tcW w:w="1559" w:type="dxa"/>
          </w:tcPr>
          <w:p w:rsidR="00A86A3F" w:rsidRPr="000F300F" w:rsidRDefault="0070578D" w:rsidP="00A86A3F">
            <w:pPr>
              <w:rPr>
                <w:rFonts w:ascii="SassoonPrimaryInfant" w:hAnsi="SassoonPrimaryInfant"/>
                <w:sz w:val="18"/>
              </w:rPr>
            </w:pPr>
            <w:r>
              <w:rPr>
                <w:rFonts w:ascii="SassoonPrimaryInfant" w:hAnsi="SassoonPrimaryInfant"/>
                <w:sz w:val="20"/>
              </w:rPr>
              <w:t>Singing Assembly – Christmas Songs</w:t>
            </w:r>
          </w:p>
          <w:p w:rsidR="00FC32BE" w:rsidRPr="000F300F" w:rsidRDefault="00FC32BE" w:rsidP="000E28CF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410" w:type="dxa"/>
          </w:tcPr>
          <w:p w:rsidR="0070578D" w:rsidRPr="000E184A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70578D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FC32BE" w:rsidRPr="000F300F" w:rsidRDefault="0070578D" w:rsidP="0070578D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FC32BE" w:rsidRPr="000F300F" w:rsidRDefault="00BF284B" w:rsidP="00BF284B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  <w:tr w:rsidR="00FC32BE" w:rsidRPr="000F300F" w:rsidTr="00712E69">
        <w:tc>
          <w:tcPr>
            <w:tcW w:w="1129" w:type="dxa"/>
          </w:tcPr>
          <w:p w:rsidR="00FC32BE" w:rsidRPr="000F300F" w:rsidRDefault="000A200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21.11.2022</w:t>
            </w:r>
          </w:p>
        </w:tc>
        <w:tc>
          <w:tcPr>
            <w:tcW w:w="1418" w:type="dxa"/>
          </w:tcPr>
          <w:p w:rsidR="0070578D" w:rsidRDefault="0070578D" w:rsidP="0070578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70578D" w:rsidRDefault="0070578D" w:rsidP="0070578D">
            <w:pPr>
              <w:rPr>
                <w:rFonts w:ascii="SassoonPrimaryInfant" w:hAnsi="SassoonPrimaryInfant"/>
                <w:sz w:val="20"/>
              </w:rPr>
            </w:pPr>
          </w:p>
          <w:p w:rsidR="001F4BA2" w:rsidRPr="001F4BA2" w:rsidRDefault="001F4BA2" w:rsidP="0070578D">
            <w:pPr>
              <w:rPr>
                <w:rFonts w:ascii="SassoonPrimaryInfant" w:hAnsi="SassoonPrimaryInfant"/>
                <w:b/>
                <w:sz w:val="20"/>
              </w:rPr>
            </w:pPr>
            <w:r w:rsidRPr="001F4BA2">
              <w:rPr>
                <w:rFonts w:ascii="SassoonPrimaryInfant" w:hAnsi="SassoonPrimaryInfant"/>
                <w:b/>
                <w:sz w:val="20"/>
              </w:rPr>
              <w:t>Lauren</w:t>
            </w:r>
          </w:p>
        </w:tc>
        <w:tc>
          <w:tcPr>
            <w:tcW w:w="2268" w:type="dxa"/>
          </w:tcPr>
          <w:p w:rsidR="00FC32BE" w:rsidRDefault="0070578D" w:rsidP="0070578D">
            <w:pPr>
              <w:rPr>
                <w:rFonts w:ascii="SassoonPrimaryInfant" w:hAnsi="SassoonPrimaryInfant"/>
                <w:sz w:val="20"/>
              </w:rPr>
            </w:pPr>
            <w:r w:rsidRPr="0070578D">
              <w:rPr>
                <w:rFonts w:ascii="SassoonPrimaryInfant" w:hAnsi="SassoonPrimaryInfant"/>
                <w:sz w:val="20"/>
              </w:rPr>
              <w:t>Did you know that on this day, November 22, 1995, the first of Disney's "Toy Story" movies were released</w:t>
            </w:r>
            <w:r>
              <w:rPr>
                <w:rFonts w:ascii="SassoonPrimaryInfant" w:hAnsi="SassoonPrimaryInfant"/>
                <w:sz w:val="20"/>
              </w:rPr>
              <w:t xml:space="preserve">? Watch the clip and talk about all the </w:t>
            </w:r>
            <w:r w:rsidR="00712E69">
              <w:rPr>
                <w:rFonts w:ascii="SassoonPrimaryInfant" w:hAnsi="SassoonPrimaryInfant"/>
                <w:sz w:val="20"/>
              </w:rPr>
              <w:t>types of caring evidenced.</w:t>
            </w:r>
          </w:p>
          <w:p w:rsidR="00712E69" w:rsidRPr="000F300F" w:rsidRDefault="00712E69" w:rsidP="0070578D">
            <w:pPr>
              <w:rPr>
                <w:rFonts w:ascii="SassoonPrimaryInfant" w:hAnsi="SassoonPrimaryInfant"/>
                <w:sz w:val="20"/>
              </w:rPr>
            </w:pPr>
            <w:hyperlink r:id="rId4" w:history="1">
              <w:r w:rsidRPr="00C16025">
                <w:rPr>
                  <w:rStyle w:val="Hyperlink"/>
                  <w:rFonts w:ascii="SassoonPrimaryInfant" w:hAnsi="SassoonPrimaryInfant"/>
                  <w:sz w:val="20"/>
                </w:rPr>
                <w:t>https://www.youtube.com/watch?v=RYHECxV47hk</w:t>
              </w:r>
            </w:hyperlink>
          </w:p>
        </w:tc>
        <w:tc>
          <w:tcPr>
            <w:tcW w:w="1559" w:type="dxa"/>
          </w:tcPr>
          <w:p w:rsidR="0070578D" w:rsidRDefault="0070578D" w:rsidP="0070578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in Transforming Mission Camborne.</w:t>
            </w:r>
          </w:p>
          <w:p w:rsidR="00FC32BE" w:rsidRPr="000F300F" w:rsidRDefault="0070578D" w:rsidP="0070578D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Focus: Caring Value.</w:t>
            </w:r>
          </w:p>
        </w:tc>
        <w:tc>
          <w:tcPr>
            <w:tcW w:w="2410" w:type="dxa"/>
          </w:tcPr>
          <w:p w:rsidR="0070578D" w:rsidRPr="000E184A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70578D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FC32BE" w:rsidRPr="000F300F" w:rsidRDefault="0070578D" w:rsidP="0070578D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FC32BE" w:rsidRPr="000F300F" w:rsidRDefault="00BF284B" w:rsidP="00BF284B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  <w:tr w:rsidR="00FC32BE" w:rsidRPr="000F300F" w:rsidTr="00712E69">
        <w:tc>
          <w:tcPr>
            <w:tcW w:w="1129" w:type="dxa"/>
          </w:tcPr>
          <w:p w:rsidR="00FC32BE" w:rsidRPr="000F300F" w:rsidRDefault="000A200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28.11.2022</w:t>
            </w:r>
          </w:p>
        </w:tc>
        <w:tc>
          <w:tcPr>
            <w:tcW w:w="1418" w:type="dxa"/>
          </w:tcPr>
          <w:p w:rsidR="00712E69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Picture News Assembly. Use Resources for weekly news story, linked to British </w:t>
            </w:r>
            <w:r>
              <w:rPr>
                <w:rFonts w:ascii="SassoonPrimaryInfant" w:hAnsi="SassoonPrimaryInfant"/>
                <w:sz w:val="20"/>
              </w:rPr>
              <w:lastRenderedPageBreak/>
              <w:t>Values, Rights and Values.</w:t>
            </w:r>
          </w:p>
          <w:p w:rsidR="00FC32BE" w:rsidRDefault="00FC32BE" w:rsidP="00712E69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1F4BA2" w:rsidRPr="000F300F" w:rsidRDefault="001F4BA2" w:rsidP="00712E69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Vik</w:t>
            </w:r>
          </w:p>
        </w:tc>
        <w:tc>
          <w:tcPr>
            <w:tcW w:w="2268" w:type="dxa"/>
          </w:tcPr>
          <w:p w:rsidR="00FC32BE" w:rsidRPr="00712E69" w:rsidRDefault="00712E69" w:rsidP="000E28CF">
            <w:pPr>
              <w:rPr>
                <w:rFonts w:ascii="SassoonPrimaryInfant" w:hAnsi="SassoonPrimaryInfant"/>
                <w:b/>
                <w:sz w:val="20"/>
                <w:u w:val="single"/>
              </w:rPr>
            </w:pPr>
            <w:r w:rsidRPr="00712E69">
              <w:rPr>
                <w:rFonts w:ascii="SassoonPrimaryInfant" w:hAnsi="SassoonPrimaryInfant"/>
                <w:b/>
                <w:sz w:val="20"/>
                <w:u w:val="single"/>
              </w:rPr>
              <w:lastRenderedPageBreak/>
              <w:t>In Class Assembly – link to Picture News assembly</w:t>
            </w:r>
            <w:r>
              <w:rPr>
                <w:rFonts w:ascii="SassoonPrimaryInfant" w:hAnsi="SassoonPrimaryInfant"/>
                <w:b/>
                <w:sz w:val="20"/>
                <w:u w:val="single"/>
              </w:rPr>
              <w:t xml:space="preserve"> (whole school assembly on Thurs instead due to advent)</w:t>
            </w:r>
          </w:p>
        </w:tc>
        <w:tc>
          <w:tcPr>
            <w:tcW w:w="1559" w:type="dxa"/>
          </w:tcPr>
          <w:p w:rsidR="00FC32BE" w:rsidRPr="000F300F" w:rsidRDefault="00712E6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 – Christmas Songs</w:t>
            </w:r>
          </w:p>
        </w:tc>
        <w:tc>
          <w:tcPr>
            <w:tcW w:w="2410" w:type="dxa"/>
          </w:tcPr>
          <w:p w:rsidR="0070578D" w:rsidRDefault="00712E69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12E69">
              <w:rPr>
                <w:rFonts w:ascii="SassoonPrimaryInfant" w:hAnsi="SassoonPrimaryInfant"/>
                <w:sz w:val="20"/>
                <w:szCs w:val="20"/>
                <w:highlight w:val="yellow"/>
              </w:rPr>
              <w:t>Whole School Advent Assembly – Children add own homemade decoration onto School Christmas Tree.</w:t>
            </w:r>
          </w:p>
          <w:p w:rsidR="00FC32BE" w:rsidRPr="000F300F" w:rsidRDefault="00FC32BE" w:rsidP="0070578D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1671" w:type="dxa"/>
          </w:tcPr>
          <w:p w:rsidR="00BF284B" w:rsidRPr="000E184A" w:rsidRDefault="00BF284B" w:rsidP="00BF284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FC32BE" w:rsidRPr="000F300F" w:rsidRDefault="00BF284B" w:rsidP="00BF284B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Maths, English and Star of the </w:t>
            </w:r>
            <w:r w:rsidRPr="000E184A">
              <w:rPr>
                <w:rFonts w:ascii="SassoonPrimaryInfant" w:hAnsi="SassoonPrimaryInfant"/>
                <w:sz w:val="20"/>
                <w:szCs w:val="20"/>
              </w:rPr>
              <w:lastRenderedPageBreak/>
              <w:t>Week! Awards from home to share.</w:t>
            </w:r>
          </w:p>
        </w:tc>
      </w:tr>
      <w:tr w:rsidR="000A200B" w:rsidRPr="000F300F" w:rsidTr="00712E69">
        <w:tc>
          <w:tcPr>
            <w:tcW w:w="1129" w:type="dxa"/>
          </w:tcPr>
          <w:p w:rsidR="000A200B" w:rsidRDefault="000A200B" w:rsidP="000E28CF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lastRenderedPageBreak/>
              <w:t>05.12.2022</w:t>
            </w:r>
          </w:p>
        </w:tc>
        <w:tc>
          <w:tcPr>
            <w:tcW w:w="1418" w:type="dxa"/>
          </w:tcPr>
          <w:p w:rsidR="00712E69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0A200B" w:rsidRDefault="000A200B" w:rsidP="000E28CF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1F4BA2" w:rsidRPr="000F300F" w:rsidRDefault="001F4BA2" w:rsidP="000E28CF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Tom</w:t>
            </w:r>
          </w:p>
        </w:tc>
        <w:tc>
          <w:tcPr>
            <w:tcW w:w="2268" w:type="dxa"/>
          </w:tcPr>
          <w:p w:rsidR="000A200B" w:rsidRDefault="00712E6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Human Rights Day 10</w:t>
            </w:r>
            <w:r w:rsidRPr="00712E69">
              <w:rPr>
                <w:rFonts w:ascii="SassoonPrimaryInfant" w:hAnsi="SassoonPrimaryInfant"/>
                <w:sz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0"/>
              </w:rPr>
              <w:t xml:space="preserve"> December.</w:t>
            </w:r>
          </w:p>
          <w:p w:rsidR="00712E69" w:rsidRPr="000F300F" w:rsidRDefault="00712E69" w:rsidP="000E28C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Twinkl resources.</w:t>
            </w:r>
          </w:p>
        </w:tc>
        <w:tc>
          <w:tcPr>
            <w:tcW w:w="1559" w:type="dxa"/>
          </w:tcPr>
          <w:p w:rsidR="00712E69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in Transforming Mission Camborne.</w:t>
            </w:r>
          </w:p>
          <w:p w:rsidR="000A200B" w:rsidRPr="000F300F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Focus: Caring Value.</w:t>
            </w:r>
          </w:p>
        </w:tc>
        <w:tc>
          <w:tcPr>
            <w:tcW w:w="2410" w:type="dxa"/>
          </w:tcPr>
          <w:p w:rsidR="0070578D" w:rsidRPr="000E184A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70578D" w:rsidRDefault="0070578D" w:rsidP="0070578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0A200B" w:rsidRDefault="0070578D" w:rsidP="0070578D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0A200B" w:rsidRPr="000E184A" w:rsidRDefault="000A200B" w:rsidP="000A200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0A200B" w:rsidRPr="000E184A" w:rsidRDefault="000A200B" w:rsidP="000A200B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  <w:tr w:rsidR="00712E69" w:rsidRPr="000F300F" w:rsidTr="00712E69">
        <w:tc>
          <w:tcPr>
            <w:tcW w:w="1129" w:type="dxa"/>
          </w:tcPr>
          <w:p w:rsidR="00712E69" w:rsidRDefault="00712E69" w:rsidP="00712E69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</w:rPr>
              <w:t>12.12.2022</w:t>
            </w:r>
          </w:p>
        </w:tc>
        <w:tc>
          <w:tcPr>
            <w:tcW w:w="1418" w:type="dxa"/>
          </w:tcPr>
          <w:p w:rsidR="00712E69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:rsidR="00712E69" w:rsidRDefault="00712E69" w:rsidP="00712E69">
            <w:pPr>
              <w:rPr>
                <w:rFonts w:ascii="SassoonPrimaryInfant" w:hAnsi="SassoonPrimaryInfant"/>
                <w:b/>
                <w:sz w:val="20"/>
              </w:rPr>
            </w:pPr>
          </w:p>
          <w:p w:rsidR="001F4BA2" w:rsidRPr="000F300F" w:rsidRDefault="001F4BA2" w:rsidP="00712E69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Tayler</w:t>
            </w:r>
          </w:p>
        </w:tc>
        <w:tc>
          <w:tcPr>
            <w:tcW w:w="2268" w:type="dxa"/>
          </w:tcPr>
          <w:p w:rsidR="00712E69" w:rsidRPr="000F300F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Caring at Christmas time. Discuss being thankful for gifts and remembering those where Christmas may be a sad time.</w:t>
            </w:r>
          </w:p>
        </w:tc>
        <w:tc>
          <w:tcPr>
            <w:tcW w:w="1559" w:type="dxa"/>
          </w:tcPr>
          <w:p w:rsidR="00712E69" w:rsidRPr="000F300F" w:rsidRDefault="00712E69" w:rsidP="00712E69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 – Christmas Songs</w:t>
            </w:r>
          </w:p>
        </w:tc>
        <w:tc>
          <w:tcPr>
            <w:tcW w:w="2410" w:type="dxa"/>
          </w:tcPr>
          <w:p w:rsidR="00712E69" w:rsidRPr="000E184A" w:rsidRDefault="00712E69" w:rsidP="00712E6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:rsidR="00712E69" w:rsidRDefault="00712E69" w:rsidP="00712E6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:rsidR="00712E69" w:rsidRPr="000F300F" w:rsidRDefault="00712E69" w:rsidP="00712E69">
            <w:pPr>
              <w:rPr>
                <w:rFonts w:ascii="SassoonPrimaryInfant" w:hAnsi="SassoonPrimaryInfant"/>
                <w:sz w:val="20"/>
              </w:rPr>
            </w:pPr>
            <w:proofErr w:type="spellStart"/>
            <w:r>
              <w:rPr>
                <w:rFonts w:ascii="SassoonPrimaryInfant" w:hAnsi="SassoonPrimaryInfant"/>
                <w:sz w:val="20"/>
              </w:rPr>
              <w:t>And/Or</w:t>
            </w:r>
            <w:proofErr w:type="spellEnd"/>
            <w:r>
              <w:rPr>
                <w:rFonts w:ascii="SassoonPrimaryInfant" w:hAnsi="SassoonPrimaryInfant"/>
                <w:sz w:val="20"/>
              </w:rPr>
              <w:t xml:space="preserve"> watch Newsround.</w:t>
            </w:r>
          </w:p>
        </w:tc>
        <w:tc>
          <w:tcPr>
            <w:tcW w:w="1671" w:type="dxa"/>
          </w:tcPr>
          <w:p w:rsidR="00712E69" w:rsidRPr="000E184A" w:rsidRDefault="00712E69" w:rsidP="00712E69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Headteachers Awards, Values Badges, Prefects, </w:t>
            </w:r>
            <w:proofErr w:type="gramStart"/>
            <w:r w:rsidRPr="000E184A">
              <w:rPr>
                <w:rFonts w:ascii="SassoonPrimaryInfant" w:hAnsi="SassoonPrimaryInfant"/>
                <w:sz w:val="20"/>
                <w:szCs w:val="20"/>
              </w:rPr>
              <w:t>In</w:t>
            </w:r>
            <w:proofErr w:type="gramEnd"/>
            <w:r w:rsidRPr="000E184A">
              <w:rPr>
                <w:rFonts w:ascii="SassoonPrimaryInfant" w:hAnsi="SassoonPrimaryInfant"/>
                <w:sz w:val="20"/>
                <w:szCs w:val="20"/>
              </w:rPr>
              <w:t xml:space="preserve"> it to Win it values awards.</w:t>
            </w:r>
          </w:p>
          <w:p w:rsidR="00712E69" w:rsidRPr="000F300F" w:rsidRDefault="00712E69" w:rsidP="00712E69">
            <w:pPr>
              <w:rPr>
                <w:rFonts w:ascii="SassoonPrimaryInfant" w:hAnsi="SassoonPrimaryInfant"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Maths, English and Star of the Week! Awards from home to share.</w:t>
            </w:r>
          </w:p>
        </w:tc>
      </w:tr>
    </w:tbl>
    <w:p w:rsidR="000A6538" w:rsidRPr="000F300F" w:rsidRDefault="001F4BA2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724AE"/>
    <w:rsid w:val="000A200B"/>
    <w:rsid w:val="000E28CF"/>
    <w:rsid w:val="000F300F"/>
    <w:rsid w:val="001E62B3"/>
    <w:rsid w:val="001F4BA2"/>
    <w:rsid w:val="00214A6B"/>
    <w:rsid w:val="0032573C"/>
    <w:rsid w:val="00345E8C"/>
    <w:rsid w:val="003D61D9"/>
    <w:rsid w:val="004D1FB4"/>
    <w:rsid w:val="00540B97"/>
    <w:rsid w:val="005D27F4"/>
    <w:rsid w:val="005F26CC"/>
    <w:rsid w:val="006F2FBC"/>
    <w:rsid w:val="0070578D"/>
    <w:rsid w:val="00712E69"/>
    <w:rsid w:val="007778AC"/>
    <w:rsid w:val="00800D23"/>
    <w:rsid w:val="00831319"/>
    <w:rsid w:val="00837214"/>
    <w:rsid w:val="00893938"/>
    <w:rsid w:val="00A86A3F"/>
    <w:rsid w:val="00B332F9"/>
    <w:rsid w:val="00BE71A2"/>
    <w:rsid w:val="00BF284B"/>
    <w:rsid w:val="00C466DD"/>
    <w:rsid w:val="00C82469"/>
    <w:rsid w:val="00CB51E9"/>
    <w:rsid w:val="00EA19F3"/>
    <w:rsid w:val="00EF00E8"/>
    <w:rsid w:val="00F5479E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C1FB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YHECxV47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Rebekah Bailey</cp:lastModifiedBy>
  <cp:revision>7</cp:revision>
  <dcterms:created xsi:type="dcterms:W3CDTF">2021-11-15T08:56:00Z</dcterms:created>
  <dcterms:modified xsi:type="dcterms:W3CDTF">2022-11-01T11:03:00Z</dcterms:modified>
</cp:coreProperties>
</file>