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444C" w14:textId="77777777" w:rsidR="000724AE" w:rsidRPr="00D54D51" w:rsidRDefault="00983F27" w:rsidP="0032573C">
      <w:pPr>
        <w:tabs>
          <w:tab w:val="left" w:pos="9003"/>
        </w:tabs>
        <w:jc w:val="center"/>
        <w:rPr>
          <w:rFonts w:ascii="SassoonPrimaryInfant" w:hAnsi="SassoonPrimaryInfant"/>
          <w:sz w:val="16"/>
        </w:rPr>
      </w:pPr>
      <w:r w:rsidRPr="00D54D51">
        <w:rPr>
          <w:rFonts w:ascii="SassoonPrimaryInfant" w:hAnsi="SassoonPrimaryInfant"/>
          <w:b/>
          <w:sz w:val="20"/>
          <w:u w:val="single"/>
        </w:rPr>
        <w:t>Spring Term</w:t>
      </w:r>
      <w:r w:rsidR="000724AE" w:rsidRPr="00D54D51">
        <w:rPr>
          <w:rFonts w:ascii="SassoonPrimaryInfant" w:hAnsi="SassoonPrimaryInfant"/>
          <w:b/>
          <w:sz w:val="20"/>
          <w:u w:val="single"/>
        </w:rPr>
        <w:t xml:space="preserve"> </w:t>
      </w:r>
      <w:r w:rsidR="006D5F8F" w:rsidRPr="00D54D51">
        <w:rPr>
          <w:rFonts w:ascii="SassoonPrimaryInfant" w:hAnsi="SassoonPrimaryInfant"/>
          <w:b/>
          <w:sz w:val="20"/>
          <w:u w:val="single"/>
        </w:rPr>
        <w:t xml:space="preserve">2 </w:t>
      </w:r>
      <w:r w:rsidR="001E62B3" w:rsidRPr="00D54D51">
        <w:rPr>
          <w:rFonts w:ascii="SassoonPrimaryInfant" w:hAnsi="SassoonPrimaryInfant"/>
          <w:b/>
          <w:sz w:val="20"/>
          <w:u w:val="single"/>
        </w:rPr>
        <w:t>- Penponds</w:t>
      </w:r>
    </w:p>
    <w:p w14:paraId="52420FA5" w14:textId="739384EF" w:rsidR="001E62B3" w:rsidRPr="0032573C" w:rsidRDefault="001E62B3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Focused Value: </w:t>
      </w:r>
      <w:r w:rsidR="006D5F8F">
        <w:rPr>
          <w:rFonts w:ascii="SassoonPrimaryInfant" w:hAnsi="SassoonPrimaryInfant"/>
          <w:b/>
          <w:sz w:val="18"/>
          <w:szCs w:val="20"/>
        </w:rPr>
        <w:t>Creativity</w:t>
      </w:r>
      <w:r w:rsidR="00426C5B">
        <w:rPr>
          <w:rFonts w:ascii="SassoonPrimaryInfant" w:hAnsi="SassoonPrimaryInfant"/>
          <w:b/>
          <w:sz w:val="18"/>
          <w:szCs w:val="20"/>
        </w:rPr>
        <w:t xml:space="preserve"> – Daily Music Calendar </w:t>
      </w:r>
      <w:r w:rsidR="00E92DBC">
        <w:rPr>
          <w:rFonts w:ascii="SassoonPrimaryInfant" w:hAnsi="SassoonPrimaryInfant"/>
          <w:b/>
          <w:sz w:val="18"/>
          <w:szCs w:val="20"/>
        </w:rPr>
        <w:t>shared in class</w:t>
      </w:r>
    </w:p>
    <w:p w14:paraId="4B5F067B" w14:textId="77777777" w:rsidR="000724AE" w:rsidRPr="0032573C" w:rsidRDefault="000E28CF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Daily: </w:t>
      </w:r>
      <w:r w:rsidR="00983F27">
        <w:rPr>
          <w:rFonts w:ascii="SassoonPrimaryInfant" w:hAnsi="SassoonPrimaryInfant"/>
          <w:b/>
          <w:sz w:val="18"/>
          <w:szCs w:val="20"/>
        </w:rPr>
        <w:t>2:45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977"/>
        <w:gridCol w:w="1701"/>
        <w:gridCol w:w="2551"/>
        <w:gridCol w:w="1134"/>
      </w:tblGrid>
      <w:tr w:rsidR="00DD367D" w:rsidRPr="002D206B" w14:paraId="177CD4BD" w14:textId="77777777" w:rsidTr="0075282A">
        <w:tc>
          <w:tcPr>
            <w:tcW w:w="846" w:type="dxa"/>
          </w:tcPr>
          <w:p w14:paraId="178878D9" w14:textId="77777777" w:rsidR="00DD367D" w:rsidRPr="00D54D51" w:rsidRDefault="00DD367D" w:rsidP="00DD367D">
            <w:pPr>
              <w:rPr>
                <w:rFonts w:ascii="SassoonPrimaryInfant" w:hAnsi="SassoonPrimaryInfant"/>
                <w:b/>
                <w:sz w:val="14"/>
              </w:rPr>
            </w:pPr>
          </w:p>
        </w:tc>
        <w:tc>
          <w:tcPr>
            <w:tcW w:w="1559" w:type="dxa"/>
          </w:tcPr>
          <w:p w14:paraId="19B25BBB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Monday</w:t>
            </w:r>
          </w:p>
          <w:p w14:paraId="6A75DAD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Picture News</w:t>
            </w:r>
          </w:p>
          <w:p w14:paraId="46595601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14:paraId="2FA7109D" w14:textId="6C452D6A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Rota - Teachers</w:t>
            </w:r>
          </w:p>
        </w:tc>
        <w:tc>
          <w:tcPr>
            <w:tcW w:w="2977" w:type="dxa"/>
          </w:tcPr>
          <w:p w14:paraId="664E205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Tuesday</w:t>
            </w:r>
          </w:p>
          <w:p w14:paraId="5E3BA4F0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Values/Rights/</w:t>
            </w:r>
          </w:p>
          <w:p w14:paraId="3133644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Events</w:t>
            </w:r>
          </w:p>
          <w:p w14:paraId="1B9AD083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14:paraId="37E78138" w14:textId="1D3DE777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  <w:u w:val="single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E58AB5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Wednesday</w:t>
            </w:r>
          </w:p>
          <w:p w14:paraId="030730BA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Singing/Values</w:t>
            </w:r>
          </w:p>
          <w:p w14:paraId="45E5037F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14:paraId="56A7CC7A" w14:textId="7DC3F441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Rebekah or Becky Lines</w:t>
            </w:r>
          </w:p>
        </w:tc>
        <w:tc>
          <w:tcPr>
            <w:tcW w:w="2551" w:type="dxa"/>
          </w:tcPr>
          <w:p w14:paraId="4828047F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Thursday</w:t>
            </w:r>
          </w:p>
          <w:p w14:paraId="424167E2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14:paraId="33620139" w14:textId="623B2A95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Revisit News and Rights</w:t>
            </w:r>
          </w:p>
        </w:tc>
        <w:tc>
          <w:tcPr>
            <w:tcW w:w="1134" w:type="dxa"/>
          </w:tcPr>
          <w:p w14:paraId="55EC19F1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Friday</w:t>
            </w:r>
          </w:p>
          <w:p w14:paraId="5DAC26FD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Celebration Assembly</w:t>
            </w:r>
          </w:p>
          <w:p w14:paraId="30609C1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14:paraId="063417AC" w14:textId="0550F294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Rebekah to lead</w:t>
            </w:r>
          </w:p>
        </w:tc>
      </w:tr>
      <w:tr w:rsidR="002F666F" w:rsidRPr="000F300F" w14:paraId="455AE8E8" w14:textId="77777777" w:rsidTr="0075282A">
        <w:trPr>
          <w:trHeight w:val="2339"/>
        </w:trPr>
        <w:tc>
          <w:tcPr>
            <w:tcW w:w="846" w:type="dxa"/>
          </w:tcPr>
          <w:p w14:paraId="2AFA136E" w14:textId="5A0D6B84" w:rsidR="002F666F" w:rsidRPr="00D54D51" w:rsidRDefault="002F666F" w:rsidP="002F666F">
            <w:pPr>
              <w:rPr>
                <w:rFonts w:ascii="SassoonPrimaryInfant" w:hAnsi="SassoonPrimaryInfant"/>
                <w:b/>
                <w:sz w:val="14"/>
              </w:rPr>
            </w:pP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20.02.23</w:t>
            </w:r>
          </w:p>
        </w:tc>
        <w:tc>
          <w:tcPr>
            <w:tcW w:w="1559" w:type="dxa"/>
          </w:tcPr>
          <w:p w14:paraId="0B5D2F81" w14:textId="77777777" w:rsidR="002F666F" w:rsidRDefault="002F666F" w:rsidP="002F666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10F419D8" w14:textId="77777777" w:rsidR="002F666F" w:rsidRDefault="002F666F" w:rsidP="002F666F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56C82259" w14:textId="7F902CDC" w:rsidR="002F666F" w:rsidRPr="000F300F" w:rsidRDefault="002F666F" w:rsidP="002F666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Tom</w:t>
            </w:r>
          </w:p>
        </w:tc>
        <w:tc>
          <w:tcPr>
            <w:tcW w:w="2977" w:type="dxa"/>
            <w:shd w:val="clear" w:color="auto" w:fill="auto"/>
          </w:tcPr>
          <w:p w14:paraId="4CB688D1" w14:textId="00AC2E30" w:rsidR="002F666F" w:rsidRPr="000F300F" w:rsidRDefault="007522A2" w:rsidP="002F666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</w:t>
            </w:r>
            <w:r w:rsidR="002F666F">
              <w:rPr>
                <w:rFonts w:ascii="SassoonPrimaryInfant" w:hAnsi="SassoonPrimaryInfant"/>
                <w:sz w:val="20"/>
              </w:rPr>
              <w:t xml:space="preserve">eview the school rights – voice, join clubs, education, best you can be and right to play. </w:t>
            </w:r>
            <w:r w:rsidR="009B3DFF">
              <w:rPr>
                <w:rFonts w:ascii="SassoonPrimaryInfant" w:hAnsi="SassoonPrimaryInfant"/>
                <w:sz w:val="20"/>
              </w:rPr>
              <w:t>Add own name design</w:t>
            </w:r>
            <w:r w:rsidR="002F666F">
              <w:rPr>
                <w:rFonts w:ascii="SassoonPrimaryInfant" w:hAnsi="SassoonPrimaryInfant"/>
                <w:sz w:val="20"/>
              </w:rPr>
              <w:t xml:space="preserve"> </w:t>
            </w:r>
            <w:r w:rsidR="009B3DFF">
              <w:rPr>
                <w:rFonts w:ascii="SassoonPrimaryInfant" w:hAnsi="SassoonPrimaryInfant"/>
                <w:sz w:val="20"/>
              </w:rPr>
              <w:t>to display</w:t>
            </w:r>
            <w:r w:rsidR="002F666F">
              <w:rPr>
                <w:rFonts w:ascii="SassoonPrimaryInfant" w:hAnsi="SassoonPrimaryInfant"/>
                <w:sz w:val="20"/>
              </w:rPr>
              <w:t xml:space="preserve"> (A6 size) in year group colour. Red – Y6, Orange Y5, Yellow Y4, Green Y3, Blue Y2, Purple Y1, Pink YR</w:t>
            </w:r>
          </w:p>
        </w:tc>
        <w:tc>
          <w:tcPr>
            <w:tcW w:w="1701" w:type="dxa"/>
          </w:tcPr>
          <w:p w14:paraId="6870AE37" w14:textId="77777777" w:rsidR="002F666F" w:rsidRDefault="002F666F" w:rsidP="002F666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–</w:t>
            </w:r>
          </w:p>
          <w:p w14:paraId="45D8584F" w14:textId="64211179" w:rsidR="002F666F" w:rsidRDefault="002F666F" w:rsidP="002F666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being c</w:t>
            </w:r>
            <w:r w:rsidR="00C60000">
              <w:rPr>
                <w:rFonts w:ascii="SassoonPrimaryInfant" w:hAnsi="SassoonPrimaryInfant"/>
                <w:sz w:val="20"/>
              </w:rPr>
              <w:t xml:space="preserve">reative to express ourselves. Link to right to be the best you can be. </w:t>
            </w:r>
          </w:p>
          <w:p w14:paraId="26B376C4" w14:textId="3B0C7852" w:rsidR="002F666F" w:rsidRPr="00977212" w:rsidRDefault="002F666F" w:rsidP="002F666F">
            <w:pPr>
              <w:rPr>
                <w:sz w:val="14"/>
              </w:rPr>
            </w:pPr>
          </w:p>
        </w:tc>
        <w:tc>
          <w:tcPr>
            <w:tcW w:w="2551" w:type="dxa"/>
          </w:tcPr>
          <w:p w14:paraId="564D9973" w14:textId="77777777" w:rsidR="002F666F" w:rsidRDefault="002F666F" w:rsidP="002F666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7A04AD16" w14:textId="77777777" w:rsidR="002F666F" w:rsidRDefault="002F666F" w:rsidP="002F666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28373A4D" w14:textId="20711CCE" w:rsidR="002F666F" w:rsidRPr="000F300F" w:rsidRDefault="002F666F" w:rsidP="002F666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134" w:type="dxa"/>
            <w:vMerge w:val="restart"/>
          </w:tcPr>
          <w:p w14:paraId="5A10E5AF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0448A61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19560E3A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7EC59198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C3C54AF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A2BA504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23B422C6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2B342DA4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04E98409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4528966B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AFF0119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FE3C0A1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35A5BE20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4B937B3E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3771DB78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03C0D67C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14B0D310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4682E3E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15C041F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955D1A1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38610DC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63803E4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324B771B" w14:textId="2941A3DC" w:rsidR="003C12B7" w:rsidRPr="000F300F" w:rsidRDefault="003C12B7" w:rsidP="003C12B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14:paraId="14252320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  <w:p w14:paraId="6FC12DB5" w14:textId="77777777" w:rsidR="003C12B7" w:rsidRPr="000F300F" w:rsidRDefault="003C12B7" w:rsidP="003C12B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2D08CADA" w14:textId="5454955A" w:rsidR="002F666F" w:rsidRDefault="002F666F" w:rsidP="002F666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FE55A1" w:rsidRPr="000F300F" w14:paraId="45697C7F" w14:textId="77777777" w:rsidTr="0075282A">
        <w:tc>
          <w:tcPr>
            <w:tcW w:w="846" w:type="dxa"/>
          </w:tcPr>
          <w:p w14:paraId="4BA5F2B5" w14:textId="3BD54919" w:rsidR="00FE55A1" w:rsidRPr="00D54D51" w:rsidRDefault="00FE55A1" w:rsidP="00FE55A1">
            <w:pPr>
              <w:rPr>
                <w:rFonts w:ascii="SassoonPrimaryInfant" w:hAnsi="SassoonPrimaryInfant"/>
                <w:b/>
                <w:sz w:val="14"/>
              </w:rPr>
            </w:pP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2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7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.02.23</w:t>
            </w:r>
          </w:p>
        </w:tc>
        <w:tc>
          <w:tcPr>
            <w:tcW w:w="1559" w:type="dxa"/>
          </w:tcPr>
          <w:p w14:paraId="5088FF4F" w14:textId="77777777" w:rsidR="00FE55A1" w:rsidRDefault="00FE55A1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32B76479" w14:textId="77777777" w:rsidR="00FE55A1" w:rsidRDefault="00FE55A1" w:rsidP="00FE55A1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385CEF35" w14:textId="3ED4EDA1" w:rsidR="00FE55A1" w:rsidRPr="000F300F" w:rsidRDefault="00FE55A1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Hannah</w:t>
            </w:r>
          </w:p>
        </w:tc>
        <w:tc>
          <w:tcPr>
            <w:tcW w:w="2977" w:type="dxa"/>
          </w:tcPr>
          <w:p w14:paraId="58129BF8" w14:textId="77777777" w:rsidR="00FE55A1" w:rsidRPr="00234AB2" w:rsidRDefault="00BC2254" w:rsidP="00FE55A1">
            <w:pPr>
              <w:rPr>
                <w:rFonts w:ascii="SassoonPrimaryInfant" w:hAnsi="SassoonPrimaryInfant"/>
                <w:bCs/>
                <w:sz w:val="20"/>
              </w:rPr>
            </w:pPr>
            <w:r w:rsidRPr="00234AB2">
              <w:rPr>
                <w:rFonts w:ascii="SassoonPrimaryInfant" w:hAnsi="SassoonPrimaryInfant"/>
                <w:bCs/>
                <w:sz w:val="20"/>
              </w:rPr>
              <w:t xml:space="preserve">Create a class rights charter </w:t>
            </w:r>
            <w:r w:rsidR="00572856" w:rsidRPr="00234AB2">
              <w:rPr>
                <w:rFonts w:ascii="SassoonPrimaryInfant" w:hAnsi="SassoonPrimaryInfant"/>
                <w:bCs/>
                <w:sz w:val="20"/>
              </w:rPr>
              <w:t xml:space="preserve">to all agree to </w:t>
            </w:r>
            <w:r w:rsidR="0003790A" w:rsidRPr="00234AB2">
              <w:rPr>
                <w:rFonts w:ascii="SassoonPrimaryInfant" w:hAnsi="SassoonPrimaryInfant"/>
                <w:bCs/>
                <w:sz w:val="20"/>
              </w:rPr>
              <w:t xml:space="preserve">be respectful of </w:t>
            </w:r>
            <w:r w:rsidR="00572856" w:rsidRPr="00234AB2">
              <w:rPr>
                <w:rFonts w:ascii="SassoonPrimaryInfant" w:hAnsi="SassoonPrimaryInfant"/>
                <w:bCs/>
                <w:sz w:val="20"/>
              </w:rPr>
              <w:t xml:space="preserve">children’s rights </w:t>
            </w:r>
            <w:r w:rsidR="0003790A" w:rsidRPr="00234AB2">
              <w:rPr>
                <w:rFonts w:ascii="SassoonPrimaryInfant" w:hAnsi="SassoonPrimaryInfant"/>
                <w:bCs/>
                <w:sz w:val="20"/>
              </w:rPr>
              <w:t>in class. Children sign up to it. Ensure all school rights are on there and add any the class would like in addition.</w:t>
            </w:r>
          </w:p>
          <w:p w14:paraId="061EABFD" w14:textId="1AA90F45" w:rsidR="00765183" w:rsidRPr="00D54D51" w:rsidRDefault="00765183" w:rsidP="00FE55A1">
            <w:pPr>
              <w:rPr>
                <w:rFonts w:ascii="SassoonPrimaryInfant" w:hAnsi="SassoonPrimaryInfant"/>
                <w:b/>
                <w:sz w:val="20"/>
              </w:rPr>
            </w:pPr>
            <w:r w:rsidRPr="00234AB2">
              <w:rPr>
                <w:rFonts w:ascii="SassoonPrimaryInfant" w:hAnsi="SassoonPrimaryInfant"/>
                <w:bCs/>
                <w:sz w:val="20"/>
              </w:rPr>
              <w:t>Could research more rights today and create the charter on Thursday.</w:t>
            </w:r>
            <w:r w:rsidR="00234AB2">
              <w:rPr>
                <w:rFonts w:ascii="SassoonPrimaryInfant" w:hAnsi="SassoonPrimaryInfant"/>
                <w:bCs/>
                <w:sz w:val="20"/>
              </w:rPr>
              <w:t xml:space="preserve"> Research Rights Class Charters for design inspiration.</w:t>
            </w:r>
          </w:p>
        </w:tc>
        <w:tc>
          <w:tcPr>
            <w:tcW w:w="1701" w:type="dxa"/>
          </w:tcPr>
          <w:p w14:paraId="476ED83F" w14:textId="54A34C68" w:rsidR="00A07B3A" w:rsidRDefault="00C1247F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Athlete </w:t>
            </w:r>
            <w:r w:rsidR="00A07B3A">
              <w:rPr>
                <w:rFonts w:ascii="SassoonPrimaryInfant" w:hAnsi="SassoonPrimaryInfant"/>
                <w:sz w:val="20"/>
              </w:rPr>
              <w:t>Reveal –</w:t>
            </w:r>
          </w:p>
          <w:p w14:paraId="6A8418B5" w14:textId="083B2675" w:rsidR="00A07B3A" w:rsidRDefault="00A07B3A" w:rsidP="00FE55A1">
            <w:pP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  <w:hyperlink r:id="rId4" w:history="1">
              <w:r w:rsidRPr="006B0CFC"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https://sportsforschools.org/athletes/</w:t>
              </w:r>
            </w:hyperlink>
          </w:p>
          <w:p w14:paraId="1501F05D" w14:textId="77777777" w:rsidR="00A07B3A" w:rsidRDefault="00A07B3A" w:rsidP="00FE55A1">
            <w:pP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09591A09" w14:textId="6D21BE1B" w:rsidR="00FE55A1" w:rsidRPr="000F300F" w:rsidRDefault="00A07B3A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Click on Jessica Roper</w:t>
            </w:r>
            <w:r w:rsidR="00C1247F">
              <w:rPr>
                <w:rFonts w:ascii="SassoonPrimaryInfant" w:hAnsi="SassoonPrimaryInfant"/>
                <w:sz w:val="20"/>
              </w:rPr>
              <w:t xml:space="preserve"> </w:t>
            </w:r>
          </w:p>
        </w:tc>
        <w:tc>
          <w:tcPr>
            <w:tcW w:w="2551" w:type="dxa"/>
          </w:tcPr>
          <w:p w14:paraId="0F05D7D6" w14:textId="77777777" w:rsidR="00FE55A1" w:rsidRDefault="00DC7340" w:rsidP="00FE55A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World Book Day</w:t>
            </w:r>
          </w:p>
          <w:p w14:paraId="262F1BC4" w14:textId="77777777" w:rsidR="00C1247F" w:rsidRDefault="00C1247F" w:rsidP="00FE55A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089549AF" w14:textId="4930E67B" w:rsidR="00C1247F" w:rsidRPr="000F300F" w:rsidRDefault="00C1247F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Read aloud videos to share</w:t>
            </w:r>
          </w:p>
        </w:tc>
        <w:tc>
          <w:tcPr>
            <w:tcW w:w="1134" w:type="dxa"/>
            <w:vMerge/>
          </w:tcPr>
          <w:p w14:paraId="2D1CD022" w14:textId="242D7523" w:rsidR="00FE55A1" w:rsidRDefault="00FE55A1" w:rsidP="00FE55A1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3F30B1" w:rsidRPr="000F300F" w14:paraId="17D61757" w14:textId="77777777" w:rsidTr="0075282A">
        <w:tc>
          <w:tcPr>
            <w:tcW w:w="846" w:type="dxa"/>
          </w:tcPr>
          <w:p w14:paraId="7AD9ED4C" w14:textId="59F6E757" w:rsidR="003F30B1" w:rsidRPr="00D54D51" w:rsidRDefault="003F30B1" w:rsidP="003F30B1">
            <w:pPr>
              <w:rPr>
                <w:rFonts w:ascii="SassoonPrimaryInfant" w:hAnsi="SassoonPrimaryInfant"/>
                <w:b/>
                <w:sz w:val="14"/>
              </w:rPr>
            </w:pP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0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6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3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</w:tcPr>
          <w:p w14:paraId="461FD602" w14:textId="77777777" w:rsidR="003F30B1" w:rsidRDefault="003F30B1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4E61DBCC" w14:textId="77777777" w:rsidR="003F30B1" w:rsidRDefault="003F30B1" w:rsidP="003F30B1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157182A9" w14:textId="7219D923" w:rsidR="003F30B1" w:rsidRPr="000F300F" w:rsidRDefault="003F30B1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</w:t>
            </w:r>
            <w:r w:rsidR="000E5AAA">
              <w:rPr>
                <w:rFonts w:ascii="SassoonPrimaryInfant" w:hAnsi="SassoonPrimaryInfant"/>
                <w:b/>
                <w:sz w:val="20"/>
              </w:rPr>
              <w:t>ayler</w:t>
            </w:r>
          </w:p>
        </w:tc>
        <w:tc>
          <w:tcPr>
            <w:tcW w:w="2977" w:type="dxa"/>
          </w:tcPr>
          <w:p w14:paraId="44600472" w14:textId="77777777" w:rsidR="003F30B1" w:rsidRPr="0075282A" w:rsidRDefault="00CF61DD" w:rsidP="003F30B1">
            <w:pPr>
              <w:rPr>
                <w:rFonts w:ascii="SassoonPrimaryInfant" w:hAnsi="SassoonPrimaryInfant"/>
                <w:bCs/>
                <w:sz w:val="20"/>
              </w:rPr>
            </w:pPr>
            <w:r w:rsidRPr="0075282A">
              <w:rPr>
                <w:rFonts w:ascii="SassoonPrimaryInfant" w:hAnsi="SassoonPrimaryInfant"/>
                <w:bCs/>
                <w:sz w:val="20"/>
              </w:rPr>
              <w:t>International Women’s Day is tomorrow.</w:t>
            </w:r>
          </w:p>
          <w:p w14:paraId="6BB73B3B" w14:textId="14457010" w:rsidR="00CF61DD" w:rsidRPr="0075282A" w:rsidRDefault="00CF61DD" w:rsidP="003F30B1">
            <w:pPr>
              <w:rPr>
                <w:rFonts w:ascii="SassoonPrimaryInfant" w:hAnsi="SassoonPrimaryInfant"/>
                <w:bCs/>
                <w:sz w:val="20"/>
              </w:rPr>
            </w:pPr>
            <w:r w:rsidRPr="0075282A">
              <w:rPr>
                <w:rFonts w:ascii="SassoonPrimaryInfant" w:hAnsi="SassoonPrimaryInfant"/>
                <w:bCs/>
                <w:sz w:val="20"/>
              </w:rPr>
              <w:t>Focus on women who have achieved</w:t>
            </w:r>
            <w:r w:rsidR="004F355A" w:rsidRPr="0075282A">
              <w:rPr>
                <w:rFonts w:ascii="SassoonPrimaryInfant" w:hAnsi="SassoonPrimaryInfant"/>
                <w:bCs/>
                <w:sz w:val="20"/>
              </w:rPr>
              <w:t xml:space="preserve"> creatively </w:t>
            </w:r>
            <w:r w:rsidRPr="0075282A">
              <w:rPr>
                <w:rFonts w:ascii="SassoonPrimaryInfant" w:hAnsi="SassoonPrimaryInfant"/>
                <w:bCs/>
                <w:sz w:val="20"/>
              </w:rPr>
              <w:t xml:space="preserve">linked to </w:t>
            </w:r>
            <w:r w:rsidR="004F355A" w:rsidRPr="0075282A">
              <w:rPr>
                <w:rFonts w:ascii="SassoonPrimaryInfant" w:hAnsi="SassoonPrimaryInfant"/>
                <w:bCs/>
                <w:sz w:val="20"/>
              </w:rPr>
              <w:t>current</w:t>
            </w:r>
            <w:r w:rsidRPr="0075282A">
              <w:rPr>
                <w:rFonts w:ascii="SassoonPrimaryInfant" w:hAnsi="SassoonPrimaryInfant"/>
                <w:bCs/>
                <w:sz w:val="20"/>
              </w:rPr>
              <w:t xml:space="preserve"> learning in class.</w:t>
            </w:r>
          </w:p>
          <w:p w14:paraId="5D940231" w14:textId="587EB663" w:rsidR="00CF61DD" w:rsidRPr="0075282A" w:rsidRDefault="00236DC8" w:rsidP="003F30B1">
            <w:pPr>
              <w:rPr>
                <w:rFonts w:ascii="SassoonPrimaryInfant" w:hAnsi="SassoonPrimaryInfant"/>
                <w:bCs/>
                <w:sz w:val="20"/>
              </w:rPr>
            </w:pPr>
            <w:r w:rsidRPr="0075282A">
              <w:rPr>
                <w:rFonts w:ascii="SassoonPrimaryInfant" w:hAnsi="SassoonPrimaryInfant"/>
                <w:bCs/>
                <w:sz w:val="20"/>
              </w:rPr>
              <w:t xml:space="preserve">CB </w:t>
            </w:r>
            <w:r w:rsidR="0049033E" w:rsidRPr="0075282A">
              <w:rPr>
                <w:rFonts w:ascii="SassoonPrimaryInfant" w:hAnsi="SassoonPrimaryInfant"/>
                <w:bCs/>
                <w:sz w:val="20"/>
              </w:rPr>
              <w:t>–</w:t>
            </w:r>
            <w:r w:rsidRPr="0075282A">
              <w:rPr>
                <w:rFonts w:ascii="SassoonPrimaryInfant" w:hAnsi="SassoonPrimaryInfant"/>
                <w:bCs/>
                <w:sz w:val="20"/>
              </w:rPr>
              <w:t xml:space="preserve"> </w:t>
            </w:r>
            <w:r w:rsidR="0049033E" w:rsidRPr="0075282A">
              <w:rPr>
                <w:rFonts w:ascii="SassoonPrimaryInfant" w:hAnsi="SassoonPrimaryInfant"/>
                <w:bCs/>
                <w:sz w:val="20"/>
              </w:rPr>
              <w:t>Lucy Arnold</w:t>
            </w:r>
            <w:r w:rsidR="006B297A" w:rsidRPr="0075282A">
              <w:rPr>
                <w:rFonts w:ascii="SassoonPrimaryInfant" w:hAnsi="SassoonPrimaryInfant"/>
                <w:bCs/>
                <w:sz w:val="20"/>
              </w:rPr>
              <w:t xml:space="preserve"> (artists)</w:t>
            </w:r>
          </w:p>
          <w:p w14:paraId="414AA841" w14:textId="0688B188" w:rsidR="00236DC8" w:rsidRPr="0075282A" w:rsidRDefault="00236DC8" w:rsidP="003F30B1">
            <w:pPr>
              <w:rPr>
                <w:rFonts w:ascii="SassoonPrimaryInfant" w:hAnsi="SassoonPrimaryInfant"/>
                <w:bCs/>
                <w:sz w:val="20"/>
              </w:rPr>
            </w:pPr>
            <w:r w:rsidRPr="0075282A">
              <w:rPr>
                <w:rFonts w:ascii="SassoonPrimaryInfant" w:hAnsi="SassoonPrimaryInfant"/>
                <w:bCs/>
                <w:sz w:val="20"/>
              </w:rPr>
              <w:t xml:space="preserve">G </w:t>
            </w:r>
            <w:r w:rsidR="006B297A" w:rsidRPr="0075282A">
              <w:rPr>
                <w:rFonts w:ascii="SassoonPrimaryInfant" w:hAnsi="SassoonPrimaryInfant"/>
                <w:bCs/>
                <w:sz w:val="20"/>
              </w:rPr>
              <w:t>–</w:t>
            </w:r>
            <w:r w:rsidRPr="0075282A">
              <w:rPr>
                <w:rFonts w:ascii="SassoonPrimaryInfant" w:hAnsi="SassoonPrimaryInfant"/>
                <w:bCs/>
                <w:sz w:val="20"/>
              </w:rPr>
              <w:t xml:space="preserve"> </w:t>
            </w:r>
            <w:r w:rsidR="006B297A" w:rsidRPr="0075282A">
              <w:rPr>
                <w:rFonts w:ascii="SassoonPrimaryInfant" w:hAnsi="SassoonPrimaryInfant"/>
                <w:bCs/>
                <w:sz w:val="20"/>
              </w:rPr>
              <w:t>Peggy Whitson (</w:t>
            </w:r>
            <w:r w:rsidR="0075282A">
              <w:rPr>
                <w:rFonts w:ascii="SassoonPrimaryInfant" w:hAnsi="SassoonPrimaryInfant"/>
                <w:bCs/>
                <w:sz w:val="20"/>
              </w:rPr>
              <w:t>longest time in space)</w:t>
            </w:r>
          </w:p>
          <w:p w14:paraId="11FEA366" w14:textId="6299971D" w:rsidR="00236DC8" w:rsidRPr="0075282A" w:rsidRDefault="00236DC8" w:rsidP="003F30B1">
            <w:pPr>
              <w:rPr>
                <w:rFonts w:ascii="SassoonPrimaryInfant" w:hAnsi="SassoonPrimaryInfant"/>
                <w:bCs/>
                <w:sz w:val="20"/>
              </w:rPr>
            </w:pPr>
            <w:r w:rsidRPr="0075282A">
              <w:rPr>
                <w:rFonts w:ascii="SassoonPrimaryInfant" w:hAnsi="SassoonPrimaryInfant"/>
                <w:bCs/>
                <w:sz w:val="20"/>
              </w:rPr>
              <w:t>T</w:t>
            </w:r>
            <w:r w:rsidR="0075282A">
              <w:rPr>
                <w:rFonts w:ascii="SassoonPrimaryInfant" w:hAnsi="SassoonPrimaryInfant"/>
                <w:bCs/>
                <w:sz w:val="20"/>
              </w:rPr>
              <w:t xml:space="preserve">C - </w:t>
            </w:r>
            <w:proofErr w:type="spellStart"/>
            <w:r w:rsidR="004B5314" w:rsidRPr="0075282A">
              <w:rPr>
                <w:rFonts w:ascii="SassoonPrimaryInfant" w:hAnsi="SassoonPrimaryInfant"/>
                <w:bCs/>
                <w:sz w:val="20"/>
              </w:rPr>
              <w:t>Isatou</w:t>
            </w:r>
            <w:proofErr w:type="spellEnd"/>
            <w:r w:rsidR="004B5314" w:rsidRPr="0075282A">
              <w:rPr>
                <w:rFonts w:ascii="SassoonPrimaryInfant" w:hAnsi="SassoonPrimaryInfant"/>
                <w:bCs/>
                <w:sz w:val="20"/>
              </w:rPr>
              <w:t xml:space="preserve"> Ceesay (waste to wealth)</w:t>
            </w:r>
          </w:p>
          <w:p w14:paraId="5580D37E" w14:textId="7C7DF200" w:rsidR="00236DC8" w:rsidRPr="00D54D51" w:rsidRDefault="00236DC8" w:rsidP="003F30B1">
            <w:pPr>
              <w:rPr>
                <w:rFonts w:ascii="SassoonPrimaryInfant" w:hAnsi="SassoonPrimaryInfant"/>
                <w:b/>
                <w:sz w:val="20"/>
              </w:rPr>
            </w:pPr>
            <w:r w:rsidRPr="0075282A">
              <w:rPr>
                <w:rFonts w:ascii="SassoonPrimaryInfant" w:hAnsi="SassoonPrimaryInfant"/>
                <w:bCs/>
                <w:sz w:val="20"/>
              </w:rPr>
              <w:t>T</w:t>
            </w:r>
            <w:r w:rsidR="0075282A">
              <w:rPr>
                <w:rFonts w:ascii="SassoonPrimaryInfant" w:hAnsi="SassoonPrimaryInfant"/>
                <w:bCs/>
                <w:sz w:val="20"/>
              </w:rPr>
              <w:t>G</w:t>
            </w:r>
            <w:r w:rsidRPr="0075282A">
              <w:rPr>
                <w:rFonts w:ascii="SassoonPrimaryInfant" w:hAnsi="SassoonPrimaryInfant"/>
                <w:bCs/>
                <w:sz w:val="20"/>
              </w:rPr>
              <w:t xml:space="preserve"> </w:t>
            </w:r>
            <w:r w:rsidR="00C62314" w:rsidRPr="0075282A">
              <w:rPr>
                <w:rFonts w:ascii="SassoonPrimaryInfant" w:hAnsi="SassoonPrimaryInfant"/>
                <w:bCs/>
                <w:sz w:val="20"/>
              </w:rPr>
              <w:t>–</w:t>
            </w:r>
            <w:r w:rsidRPr="0075282A">
              <w:rPr>
                <w:rFonts w:ascii="SassoonPrimaryInfant" w:hAnsi="SassoonPrimaryInfant"/>
                <w:bCs/>
                <w:sz w:val="20"/>
              </w:rPr>
              <w:t xml:space="preserve"> </w:t>
            </w:r>
            <w:r w:rsidR="00C62314" w:rsidRPr="0075282A">
              <w:rPr>
                <w:rFonts w:ascii="SassoonPrimaryInfant" w:hAnsi="SassoonPrimaryInfant"/>
                <w:bCs/>
                <w:sz w:val="20"/>
              </w:rPr>
              <w:t xml:space="preserve">Nancy Roman </w:t>
            </w:r>
            <w:r w:rsidR="0075282A">
              <w:rPr>
                <w:rFonts w:ascii="SassoonPrimaryInfant" w:hAnsi="SassoonPrimaryInfant"/>
                <w:bCs/>
                <w:sz w:val="20"/>
              </w:rPr>
              <w:t>(</w:t>
            </w:r>
            <w:r w:rsidR="00C62314" w:rsidRPr="0075282A">
              <w:rPr>
                <w:rFonts w:ascii="SassoonPrimaryInfant" w:hAnsi="SassoonPrimaryInfant"/>
                <w:bCs/>
                <w:sz w:val="20"/>
              </w:rPr>
              <w:t>Mother of Hubble</w:t>
            </w:r>
            <w:r w:rsidR="0075282A">
              <w:rPr>
                <w:rFonts w:ascii="SassoonPrimaryInfant" w:hAnsi="SassoonPrimaryInfant"/>
                <w:bCs/>
                <w:sz w:val="20"/>
              </w:rPr>
              <w:t>)</w:t>
            </w:r>
          </w:p>
        </w:tc>
        <w:tc>
          <w:tcPr>
            <w:tcW w:w="1701" w:type="dxa"/>
          </w:tcPr>
          <w:p w14:paraId="66A87730" w14:textId="77777777" w:rsidR="003F30B1" w:rsidRDefault="003F30B1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–</w:t>
            </w:r>
          </w:p>
          <w:p w14:paraId="67F15868" w14:textId="40A95435" w:rsidR="003F30B1" w:rsidRDefault="003F30B1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Creativity linked to </w:t>
            </w:r>
            <w:r w:rsidR="00324B3B">
              <w:rPr>
                <w:rFonts w:ascii="SassoonPrimaryInfant" w:hAnsi="SassoonPrimaryInfant"/>
                <w:sz w:val="20"/>
              </w:rPr>
              <w:t xml:space="preserve">women </w:t>
            </w:r>
            <w:r w:rsidR="001F78D6">
              <w:rPr>
                <w:rFonts w:ascii="SassoonPrimaryInfant" w:hAnsi="SassoonPrimaryInfant"/>
                <w:sz w:val="20"/>
              </w:rPr>
              <w:t>for International Women’s Day.</w:t>
            </w:r>
          </w:p>
          <w:p w14:paraId="3B104B6C" w14:textId="70728AB1" w:rsidR="001F78D6" w:rsidRDefault="001F78D6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(08/03/2023)</w:t>
            </w:r>
          </w:p>
          <w:p w14:paraId="102BDE69" w14:textId="6C53D1E7" w:rsidR="003F30B1" w:rsidRPr="000F300F" w:rsidRDefault="003F30B1" w:rsidP="003F30B1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551" w:type="dxa"/>
          </w:tcPr>
          <w:p w14:paraId="23B03F2A" w14:textId="77777777" w:rsidR="003F30B1" w:rsidRDefault="003F30B1" w:rsidP="003F30B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3B73E40F" w14:textId="77777777" w:rsidR="003F30B1" w:rsidRDefault="003F30B1" w:rsidP="003F30B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642AA7DB" w14:textId="6800D6F5" w:rsidR="003F30B1" w:rsidRPr="000F300F" w:rsidRDefault="003F30B1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134" w:type="dxa"/>
            <w:vMerge/>
          </w:tcPr>
          <w:p w14:paraId="7EDA4D58" w14:textId="5CA7D1D0" w:rsidR="003F30B1" w:rsidRDefault="003F30B1" w:rsidP="003F30B1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0E5AAA" w:rsidRPr="000F300F" w14:paraId="5C44A7EF" w14:textId="77777777" w:rsidTr="0075282A">
        <w:tc>
          <w:tcPr>
            <w:tcW w:w="846" w:type="dxa"/>
          </w:tcPr>
          <w:p w14:paraId="0B4A2D84" w14:textId="5D37B85F" w:rsidR="000E5AAA" w:rsidRPr="00D54D51" w:rsidRDefault="000E5AAA" w:rsidP="000E5AAA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13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3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</w:tcPr>
          <w:p w14:paraId="7D8B6A96" w14:textId="77777777" w:rsidR="000E5AAA" w:rsidRDefault="000E5AAA" w:rsidP="000E5AAA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6884FE74" w14:textId="77777777" w:rsidR="000E5AAA" w:rsidRDefault="000E5AAA" w:rsidP="000E5AAA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37C0CA50" w14:textId="78DE8AAE" w:rsidR="000E5AAA" w:rsidRPr="000F300F" w:rsidRDefault="000E5AAA" w:rsidP="000E5AAA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Lauren</w:t>
            </w:r>
          </w:p>
        </w:tc>
        <w:tc>
          <w:tcPr>
            <w:tcW w:w="2977" w:type="dxa"/>
          </w:tcPr>
          <w:p w14:paraId="0339BFFD" w14:textId="77777777" w:rsidR="000E5AAA" w:rsidRPr="00426C5B" w:rsidRDefault="007A150C" w:rsidP="000E5AAA">
            <w:pPr>
              <w:rPr>
                <w:rFonts w:ascii="SassoonPrimaryInfant" w:hAnsi="SassoonPrimaryInfant"/>
                <w:bCs/>
                <w:sz w:val="20"/>
              </w:rPr>
            </w:pPr>
            <w:r w:rsidRPr="00426C5B">
              <w:rPr>
                <w:rFonts w:ascii="SassoonPrimaryInfant" w:hAnsi="SassoonPrimaryInfant"/>
                <w:bCs/>
                <w:sz w:val="20"/>
              </w:rPr>
              <w:t>Commonwealth Day (13.03)</w:t>
            </w:r>
          </w:p>
          <w:p w14:paraId="502E2B81" w14:textId="10392A97" w:rsidR="007A150C" w:rsidRPr="00D54D51" w:rsidRDefault="007D6DA5" w:rsidP="000E5AAA">
            <w:pPr>
              <w:rPr>
                <w:rFonts w:ascii="SassoonPrimaryInfant" w:hAnsi="SassoonPrimaryInfant"/>
                <w:b/>
                <w:sz w:val="20"/>
              </w:rPr>
            </w:pPr>
            <w:r w:rsidRPr="00426C5B">
              <w:rPr>
                <w:rFonts w:ascii="SassoonPrimaryInfant" w:hAnsi="SassoonPrimaryInfant"/>
                <w:bCs/>
                <w:sz w:val="20"/>
              </w:rPr>
              <w:t xml:space="preserve">Use Twinkl </w:t>
            </w:r>
            <w:r w:rsidR="00426C5B" w:rsidRPr="00426C5B">
              <w:rPr>
                <w:rFonts w:ascii="SassoonPrimaryInfant" w:hAnsi="SassoonPrimaryInfant"/>
                <w:bCs/>
                <w:sz w:val="20"/>
              </w:rPr>
              <w:t>Assembly Power</w:t>
            </w:r>
            <w:r w:rsidR="00761C44">
              <w:rPr>
                <w:rFonts w:ascii="SassoonPrimaryInfant" w:hAnsi="SassoonPrimaryInfant"/>
                <w:bCs/>
                <w:sz w:val="20"/>
              </w:rPr>
              <w:t>P</w:t>
            </w:r>
            <w:r w:rsidR="00426C5B" w:rsidRPr="00426C5B">
              <w:rPr>
                <w:rFonts w:ascii="SassoonPrimaryInfant" w:hAnsi="SassoonPrimaryInfant"/>
                <w:bCs/>
                <w:sz w:val="20"/>
              </w:rPr>
              <w:t>oint.</w:t>
            </w:r>
            <w:r w:rsidR="00761C44">
              <w:rPr>
                <w:rFonts w:ascii="SassoonPrimaryInfant" w:hAnsi="SassoonPrimaryInfant"/>
                <w:bCs/>
                <w:sz w:val="20"/>
              </w:rPr>
              <w:t xml:space="preserve"> Link to Rights and British Values</w:t>
            </w:r>
          </w:p>
        </w:tc>
        <w:tc>
          <w:tcPr>
            <w:tcW w:w="1701" w:type="dxa"/>
          </w:tcPr>
          <w:p w14:paraId="2E6635E1" w14:textId="42870606" w:rsidR="000E5AAA" w:rsidRDefault="00DF639A" w:rsidP="000E5AAA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Athlete Ass</w:t>
            </w:r>
            <w:r w:rsidR="00A07B3A">
              <w:rPr>
                <w:rFonts w:ascii="SassoonPrimaryInfant" w:hAnsi="SassoonPrimaryInfant"/>
                <w:sz w:val="20"/>
              </w:rPr>
              <w:t>e</w:t>
            </w:r>
            <w:r>
              <w:rPr>
                <w:rFonts w:ascii="SassoonPrimaryInfant" w:hAnsi="SassoonPrimaryInfant"/>
                <w:sz w:val="20"/>
              </w:rPr>
              <w:t>mbly – Jessica Roper in School.</w:t>
            </w:r>
          </w:p>
          <w:p w14:paraId="74AB889E" w14:textId="73A50257" w:rsidR="00DF639A" w:rsidRDefault="00DF639A" w:rsidP="000E5AAA">
            <w:pPr>
              <w:rPr>
                <w:rFonts w:ascii="SassoonPrimaryInfant" w:hAnsi="SassoonPrimaryInfant"/>
                <w:sz w:val="20"/>
              </w:rPr>
            </w:pPr>
          </w:p>
          <w:p w14:paraId="1C57C802" w14:textId="113BFD7A" w:rsidR="00DF639A" w:rsidRPr="00DF639A" w:rsidRDefault="00DF639A" w:rsidP="000E5AAA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DF639A">
              <w:rPr>
                <w:rFonts w:ascii="SassoonPrimaryInfant" w:hAnsi="SassoonPrimaryInfant"/>
                <w:b/>
                <w:bCs/>
                <w:sz w:val="20"/>
              </w:rPr>
              <w:t>1pm assembly</w:t>
            </w:r>
          </w:p>
          <w:p w14:paraId="5C54DC6E" w14:textId="6C5D0525" w:rsidR="000E5AAA" w:rsidRPr="000F300F" w:rsidRDefault="000E5AAA" w:rsidP="000E5AAA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551" w:type="dxa"/>
          </w:tcPr>
          <w:p w14:paraId="51F56009" w14:textId="640A03F5" w:rsidR="000E5AAA" w:rsidRDefault="005550D8" w:rsidP="000E5AAA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Mothering Sunday</w:t>
            </w:r>
            <w:r w:rsidR="003349D5">
              <w:rPr>
                <w:rFonts w:ascii="SassoonPrimaryInfant" w:hAnsi="SassoonPrimaryInfant"/>
                <w:sz w:val="20"/>
                <w:szCs w:val="20"/>
              </w:rPr>
              <w:t xml:space="preserve"> (19.03)</w:t>
            </w:r>
          </w:p>
          <w:p w14:paraId="1C3B5C15" w14:textId="2A1B7840" w:rsidR="005550D8" w:rsidRPr="000F300F" w:rsidRDefault="005550D8" w:rsidP="000E5AAA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Discuss history of Mothering Sunday. Make cards and gifts</w:t>
            </w:r>
            <w:r w:rsidR="003349D5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14:paraId="6CCF001F" w14:textId="421E857C" w:rsidR="000E5AAA" w:rsidRDefault="000E5AAA" w:rsidP="000E5AAA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7A150C" w:rsidRPr="000F300F" w14:paraId="694DA715" w14:textId="77777777" w:rsidTr="0075282A">
        <w:tc>
          <w:tcPr>
            <w:tcW w:w="846" w:type="dxa"/>
          </w:tcPr>
          <w:p w14:paraId="50EB73A2" w14:textId="5C829636" w:rsidR="007A150C" w:rsidRPr="00D54D51" w:rsidRDefault="007A150C" w:rsidP="007A150C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20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3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</w:tcPr>
          <w:p w14:paraId="770C4108" w14:textId="77777777" w:rsidR="007A150C" w:rsidRDefault="007A150C" w:rsidP="007A150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2C27BC42" w14:textId="77777777" w:rsidR="007A150C" w:rsidRDefault="007A150C" w:rsidP="007A150C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73BFF8B2" w14:textId="0B6DED32" w:rsidR="007A150C" w:rsidRPr="000F300F" w:rsidRDefault="007A150C" w:rsidP="007A150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Tayler</w:t>
            </w:r>
          </w:p>
        </w:tc>
        <w:tc>
          <w:tcPr>
            <w:tcW w:w="2977" w:type="dxa"/>
          </w:tcPr>
          <w:p w14:paraId="48442FF7" w14:textId="109257F2" w:rsidR="007A150C" w:rsidRDefault="00216EAF" w:rsidP="007A150C">
            <w:r>
              <w:t>I</w:t>
            </w:r>
            <w:r>
              <w:t>nternational Day for the Elimination of Racial Discrimination</w:t>
            </w:r>
            <w:r>
              <w:t xml:space="preserve"> – (21.03)</w:t>
            </w:r>
          </w:p>
          <w:p w14:paraId="5944A592" w14:textId="50042DB1" w:rsidR="00761C44" w:rsidRDefault="00761C44" w:rsidP="007A150C">
            <w:r>
              <w:t>Use Twinkl Assembly PowerPoint. Link to Rights and British Values</w:t>
            </w:r>
          </w:p>
          <w:p w14:paraId="09D690DE" w14:textId="4E4E1A15" w:rsidR="00216EAF" w:rsidRDefault="00216EAF" w:rsidP="007A150C"/>
          <w:p w14:paraId="254B75AA" w14:textId="77777777" w:rsidR="00756073" w:rsidRDefault="00756073" w:rsidP="007A150C"/>
          <w:p w14:paraId="0BBE0FDC" w14:textId="7AF0FAE8" w:rsidR="00216EAF" w:rsidRPr="003A6BA2" w:rsidRDefault="00216EAF" w:rsidP="007A150C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1701" w:type="dxa"/>
          </w:tcPr>
          <w:p w14:paraId="6F0DF17C" w14:textId="77777777" w:rsidR="007A150C" w:rsidRDefault="007A150C" w:rsidP="007A150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–</w:t>
            </w:r>
          </w:p>
          <w:p w14:paraId="0E775C0F" w14:textId="396DF59B" w:rsidR="007A150C" w:rsidRPr="00D51430" w:rsidRDefault="007A150C" w:rsidP="00216EA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Creativity linked to </w:t>
            </w:r>
            <w:r w:rsidR="00225506">
              <w:t>Easter.</w:t>
            </w:r>
          </w:p>
        </w:tc>
        <w:tc>
          <w:tcPr>
            <w:tcW w:w="2551" w:type="dxa"/>
          </w:tcPr>
          <w:p w14:paraId="4ADE442E" w14:textId="77777777" w:rsidR="007A150C" w:rsidRDefault="007A150C" w:rsidP="007A150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4BEA73AC" w14:textId="77777777" w:rsidR="007A150C" w:rsidRDefault="007A150C" w:rsidP="007A150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47839A09" w14:textId="7C647AF4" w:rsidR="007A150C" w:rsidRPr="000F300F" w:rsidRDefault="007A150C" w:rsidP="007A150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134" w:type="dxa"/>
            <w:vMerge/>
          </w:tcPr>
          <w:p w14:paraId="402868EA" w14:textId="486EEDB9" w:rsidR="007A150C" w:rsidRDefault="007A150C" w:rsidP="007A150C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DB5430" w:rsidRPr="000F300F" w14:paraId="678FAE76" w14:textId="77777777" w:rsidTr="0075282A">
        <w:tc>
          <w:tcPr>
            <w:tcW w:w="846" w:type="dxa"/>
          </w:tcPr>
          <w:p w14:paraId="630FB4CE" w14:textId="5A1FE6F2" w:rsidR="00DB5430" w:rsidRPr="00D54D51" w:rsidRDefault="00DB5430" w:rsidP="00DB5430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lastRenderedPageBreak/>
              <w:t>27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3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</w:tcPr>
          <w:p w14:paraId="5013661E" w14:textId="77777777" w:rsidR="00DB5430" w:rsidRDefault="00DB5430" w:rsidP="00DB543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134168D7" w14:textId="77777777" w:rsidR="00DB5430" w:rsidRDefault="00DB5430" w:rsidP="00DB5430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6C983D6B" w14:textId="4F5FAEB6" w:rsidR="00DB5430" w:rsidRPr="000F300F" w:rsidRDefault="00DB5430" w:rsidP="00DB543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Lauren</w:t>
            </w:r>
          </w:p>
        </w:tc>
        <w:tc>
          <w:tcPr>
            <w:tcW w:w="2977" w:type="dxa"/>
          </w:tcPr>
          <w:p w14:paraId="7E90F812" w14:textId="77777777" w:rsidR="00DB5430" w:rsidRPr="00756073" w:rsidRDefault="00756073" w:rsidP="00A07B3A">
            <w:pPr>
              <w:rPr>
                <w:rFonts w:ascii="SassoonPrimaryInfant" w:hAnsi="SassoonPrimaryInfant"/>
                <w:bCs/>
                <w:sz w:val="20"/>
              </w:rPr>
            </w:pPr>
            <w:r w:rsidRPr="00756073">
              <w:rPr>
                <w:rFonts w:ascii="SassoonPrimaryInfant" w:hAnsi="SassoonPrimaryInfant"/>
                <w:bCs/>
                <w:sz w:val="20"/>
              </w:rPr>
              <w:t xml:space="preserve">Easter </w:t>
            </w:r>
          </w:p>
          <w:p w14:paraId="5F036114" w14:textId="1F4FF364" w:rsidR="00756073" w:rsidRPr="00043A06" w:rsidRDefault="00756073" w:rsidP="00A07B3A">
            <w:pPr>
              <w:rPr>
                <w:rFonts w:ascii="SassoonPrimaryInfant" w:hAnsi="SassoonPrimaryInfant"/>
                <w:b/>
                <w:sz w:val="20"/>
              </w:rPr>
            </w:pPr>
            <w:r w:rsidRPr="00756073">
              <w:rPr>
                <w:rFonts w:ascii="SassoonPrimaryInfant" w:hAnsi="SassoonPrimaryInfant"/>
                <w:bCs/>
                <w:sz w:val="20"/>
              </w:rPr>
              <w:t>Discuss Easter story and how Easter is celebrated and marked across the world. Focus on creativity.</w:t>
            </w:r>
          </w:p>
        </w:tc>
        <w:tc>
          <w:tcPr>
            <w:tcW w:w="1701" w:type="dxa"/>
          </w:tcPr>
          <w:p w14:paraId="75002F5B" w14:textId="77777777" w:rsidR="00DB5430" w:rsidRDefault="00DB5430" w:rsidP="00DB543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</w:t>
            </w:r>
          </w:p>
          <w:p w14:paraId="2325A508" w14:textId="70DF3E4A" w:rsidR="00DB5430" w:rsidRDefault="00DB5430" w:rsidP="00DB543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Rebekah Bailey to </w:t>
            </w:r>
            <w:proofErr w:type="gramStart"/>
            <w:r>
              <w:rPr>
                <w:rFonts w:ascii="SassoonPrimaryInfant" w:hAnsi="SassoonPrimaryInfant"/>
                <w:sz w:val="20"/>
              </w:rPr>
              <w:t>lead</w:t>
            </w:r>
            <w:proofErr w:type="gramEnd"/>
          </w:p>
          <w:p w14:paraId="3F659239" w14:textId="36A75991" w:rsidR="00756073" w:rsidRDefault="00756073" w:rsidP="00DB5430">
            <w:pPr>
              <w:rPr>
                <w:rFonts w:ascii="SassoonPrimaryInfant" w:hAnsi="SassoonPrimaryInfant"/>
                <w:sz w:val="20"/>
              </w:rPr>
            </w:pPr>
          </w:p>
          <w:p w14:paraId="4D23E6BE" w14:textId="1C6E4B5E" w:rsidR="00756073" w:rsidRDefault="00756073" w:rsidP="00DB543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Easter songs</w:t>
            </w:r>
          </w:p>
          <w:p w14:paraId="40E84002" w14:textId="50C6C854" w:rsidR="00DB5430" w:rsidRPr="000F300F" w:rsidRDefault="00DB5430" w:rsidP="00DB5430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551" w:type="dxa"/>
          </w:tcPr>
          <w:p w14:paraId="1C8C31C5" w14:textId="77777777" w:rsidR="00756073" w:rsidRDefault="00756073" w:rsidP="00756073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495E0631" w14:textId="77777777" w:rsidR="00756073" w:rsidRDefault="00756073" w:rsidP="00756073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0EB4CB09" w14:textId="37206569" w:rsidR="00DB5430" w:rsidRDefault="00756073" w:rsidP="00756073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134" w:type="dxa"/>
            <w:vMerge/>
          </w:tcPr>
          <w:p w14:paraId="022BDB7B" w14:textId="14574BCB" w:rsidR="00DB5430" w:rsidRDefault="00DB5430" w:rsidP="00DB5430">
            <w:pPr>
              <w:rPr>
                <w:rFonts w:ascii="SassoonPrimaryInfant" w:hAnsi="SassoonPrimaryInfant"/>
                <w:sz w:val="20"/>
              </w:rPr>
            </w:pPr>
          </w:p>
        </w:tc>
      </w:tr>
    </w:tbl>
    <w:p w14:paraId="0E24C83A" w14:textId="77777777" w:rsidR="000A6538" w:rsidRPr="000F300F" w:rsidRDefault="00BC05F6" w:rsidP="002D206B">
      <w:pPr>
        <w:rPr>
          <w:rFonts w:ascii="SassoonPrimaryInfant" w:hAnsi="SassoonPrimaryInfant"/>
          <w:sz w:val="20"/>
        </w:rPr>
      </w:pPr>
    </w:p>
    <w:sectPr w:rsidR="000A6538" w:rsidRPr="000F300F" w:rsidSect="0007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15465"/>
    <w:rsid w:val="00025E7B"/>
    <w:rsid w:val="0003790A"/>
    <w:rsid w:val="00043A06"/>
    <w:rsid w:val="000724AE"/>
    <w:rsid w:val="000C20DA"/>
    <w:rsid w:val="000E28CF"/>
    <w:rsid w:val="000E5AAA"/>
    <w:rsid w:val="000F300F"/>
    <w:rsid w:val="00135608"/>
    <w:rsid w:val="00166CFE"/>
    <w:rsid w:val="001E62B3"/>
    <w:rsid w:val="001F78D6"/>
    <w:rsid w:val="00211BE5"/>
    <w:rsid w:val="00214A6B"/>
    <w:rsid w:val="00216EAF"/>
    <w:rsid w:val="00225506"/>
    <w:rsid w:val="00234AB2"/>
    <w:rsid w:val="00236DC8"/>
    <w:rsid w:val="002B3D59"/>
    <w:rsid w:val="002D206B"/>
    <w:rsid w:val="002F666F"/>
    <w:rsid w:val="0031437C"/>
    <w:rsid w:val="00324B3B"/>
    <w:rsid w:val="0032573C"/>
    <w:rsid w:val="003349D5"/>
    <w:rsid w:val="00345E8C"/>
    <w:rsid w:val="00385112"/>
    <w:rsid w:val="003A6BA2"/>
    <w:rsid w:val="003C12B7"/>
    <w:rsid w:val="003D61D9"/>
    <w:rsid w:val="003F30B1"/>
    <w:rsid w:val="00426C5B"/>
    <w:rsid w:val="00460F50"/>
    <w:rsid w:val="0049033E"/>
    <w:rsid w:val="004B5314"/>
    <w:rsid w:val="004D1FB4"/>
    <w:rsid w:val="004D38C3"/>
    <w:rsid w:val="004F355A"/>
    <w:rsid w:val="00500965"/>
    <w:rsid w:val="00550C03"/>
    <w:rsid w:val="005550D8"/>
    <w:rsid w:val="00572856"/>
    <w:rsid w:val="0058540E"/>
    <w:rsid w:val="00593087"/>
    <w:rsid w:val="005D27F4"/>
    <w:rsid w:val="0061487B"/>
    <w:rsid w:val="006204A3"/>
    <w:rsid w:val="006B297A"/>
    <w:rsid w:val="006D5F8F"/>
    <w:rsid w:val="006F2FBC"/>
    <w:rsid w:val="007346E9"/>
    <w:rsid w:val="007522A2"/>
    <w:rsid w:val="0075282A"/>
    <w:rsid w:val="00756073"/>
    <w:rsid w:val="00761C44"/>
    <w:rsid w:val="00765183"/>
    <w:rsid w:val="007778AC"/>
    <w:rsid w:val="007A150C"/>
    <w:rsid w:val="007D6DA5"/>
    <w:rsid w:val="007E6389"/>
    <w:rsid w:val="00800D23"/>
    <w:rsid w:val="00837214"/>
    <w:rsid w:val="00893938"/>
    <w:rsid w:val="008C0BF3"/>
    <w:rsid w:val="008E662D"/>
    <w:rsid w:val="00903E27"/>
    <w:rsid w:val="00977212"/>
    <w:rsid w:val="00983F27"/>
    <w:rsid w:val="009B3DFF"/>
    <w:rsid w:val="00A07B3A"/>
    <w:rsid w:val="00A35C8B"/>
    <w:rsid w:val="00A47715"/>
    <w:rsid w:val="00B11F9B"/>
    <w:rsid w:val="00B332F9"/>
    <w:rsid w:val="00BC2254"/>
    <w:rsid w:val="00BE71A2"/>
    <w:rsid w:val="00C06BDD"/>
    <w:rsid w:val="00C1247F"/>
    <w:rsid w:val="00C466DD"/>
    <w:rsid w:val="00C60000"/>
    <w:rsid w:val="00C62314"/>
    <w:rsid w:val="00C82469"/>
    <w:rsid w:val="00CB51E9"/>
    <w:rsid w:val="00CE4EBF"/>
    <w:rsid w:val="00CF61DD"/>
    <w:rsid w:val="00D126A1"/>
    <w:rsid w:val="00D51430"/>
    <w:rsid w:val="00D54D51"/>
    <w:rsid w:val="00DB5430"/>
    <w:rsid w:val="00DC7340"/>
    <w:rsid w:val="00DD367D"/>
    <w:rsid w:val="00DF639A"/>
    <w:rsid w:val="00E92DBC"/>
    <w:rsid w:val="00E95B5C"/>
    <w:rsid w:val="00EA19F3"/>
    <w:rsid w:val="00EC6506"/>
    <w:rsid w:val="00EF00E8"/>
    <w:rsid w:val="00F5479E"/>
    <w:rsid w:val="00F761C7"/>
    <w:rsid w:val="00FC32BE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DBBA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97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sforschools.org/athle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Penponds - Headteacher</cp:lastModifiedBy>
  <cp:revision>2</cp:revision>
  <cp:lastPrinted>2022-02-17T16:34:00Z</cp:lastPrinted>
  <dcterms:created xsi:type="dcterms:W3CDTF">2023-02-08T11:03:00Z</dcterms:created>
  <dcterms:modified xsi:type="dcterms:W3CDTF">2023-02-08T11:03:00Z</dcterms:modified>
</cp:coreProperties>
</file>